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FA" w:rsidRPr="0002047B" w:rsidRDefault="00B903FA" w:rsidP="00B903F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«ПРАКТИЧНИЙ КУРС ТРЕТЬОЇ ІНОЗЕМНОЇ МОВИ»</w:t>
      </w:r>
    </w:p>
    <w:p w:rsidR="0002047B" w:rsidRPr="0002047B" w:rsidRDefault="0002047B" w:rsidP="00B903F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2047B" w:rsidRPr="0002047B" w:rsidRDefault="0002047B" w:rsidP="0002047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2047B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300 годин, (10 кредити)</w:t>
      </w:r>
    </w:p>
    <w:p w:rsidR="0036598B" w:rsidRPr="0002047B" w:rsidRDefault="0036598B" w:rsidP="00B903F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 w:eastAsia="ar-SA"/>
        </w:rPr>
        <w:t>Мета курсу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 xml:space="preserve"> полягає у формуванні комунікативної, лінгвістичної та соціокультурної компетенцій студентів, які допоможуть їм стати ефективними користувачами мови в різноманітних ситуаціях соціального, навчально-академічного та професійного спілкування; зроблять можливим безпосередні контакти з представниками інших країн; допоможуть прилучитися до культури народів – носіїв цієї мови; розширять кругозір, загальну ерудицію; сприятимуть формуванню світогляду на основі загальнолюдських цінностей та розвитку особистості. 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ab/>
        <w:t xml:space="preserve">Освітня мета навчання полягає в опрацюванні різноманітних пізнавальних текстів іноземною мовою, які надають можливість ознайомитись з історією, географією, традиціями, побутом, сучасним життям країн.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Цій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меті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також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сприяє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процес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оволодіння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новими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лінгвістичними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поняттями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. 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Професійна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мета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навчання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полягає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формуванні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професійної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компетенції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студентів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тобто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знань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лінгво-комунікативних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лінгво-дидактичних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умінь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. </w:t>
      </w:r>
    </w:p>
    <w:p w:rsidR="005244D2" w:rsidRPr="0002047B" w:rsidRDefault="005244D2" w:rsidP="005244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Розвиваюча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мета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навчання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полягає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розвитку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умінь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переносу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знань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навичок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нову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ситуацію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основі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здійснення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проблемно-пошукової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діяльності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;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розвитку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мовленнєвих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здібностей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здогадки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логічного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викладення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думок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тощо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);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розвитку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інтелектуальних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пізнавальних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здібностей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різних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видів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пам’яті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слухової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зорової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оперативної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тривалої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уваги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довільної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мимовільної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уяви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тощо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);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розвивати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уміння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працювати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самостійно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різноманітними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засобами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навчання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;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розвивати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готовність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до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подальшої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самоосвіти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галузі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володіння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іноземною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мовою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. 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Виховна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мета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навчання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полягає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вихованні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розвитку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почуття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самосвідомості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студентів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формуванні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вміння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міжособистісного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спілкування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тобто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виховання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студентів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таких рис характеру як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доброзичливість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толерантність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активність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працьовитість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необхідних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для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повноцінного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функціонування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як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навчальному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середовищі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так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його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межами.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Це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сприяє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формуванню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світогляду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ціннісних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орієнтацій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формуванню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позитивного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ставлення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студентів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до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оволодіння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мовою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культурою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франкомовного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світу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розуміння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важливості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оволодіння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французькою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мовою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потреби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користування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нею як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засобом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спілкування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proofErr w:type="spellStart"/>
      <w:r w:rsidRPr="000204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ar-SA"/>
        </w:rPr>
        <w:t>Завдання</w:t>
      </w:r>
      <w:proofErr w:type="spellEnd"/>
      <w:r w:rsidRPr="000204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ar-SA"/>
        </w:rPr>
        <w:t>дисципліни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полягає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наданні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студентам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знань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тематики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передбаченої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змістом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робочої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навчальної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програми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набутті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студентами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соціокультурної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компетенції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межах тематики, 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також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розвиток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граматичних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лексичних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фонетичних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навичок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навичок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читання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письма,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говоріння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аудіювання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перекладу</w:t>
      </w:r>
      <w:r w:rsidRPr="000204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іспанською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мовою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результаті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вивчення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навчальної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дисципліни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студент повинен </w:t>
      </w:r>
      <w:r w:rsidRPr="000204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ar-SA"/>
        </w:rPr>
        <w:t>знати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lastRenderedPageBreak/>
        <w:t xml:space="preserve">-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граматичні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структури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значення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граматичних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елементів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категорій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процесів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що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є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необхідними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для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гнучкого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вираження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відповідних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функцій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понять, 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також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для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розуміння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продукування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широкого кола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текстів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академічній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професійній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сферах;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правила </w:t>
      </w:r>
      <w:r w:rsidRPr="0002047B">
        <w:rPr>
          <w:rFonts w:ascii="Times New Roman" w:eastAsia="Times New Roman" w:hAnsi="Times New Roman" w:cs="Times New Roman"/>
          <w:sz w:val="28"/>
          <w:szCs w:val="28"/>
          <w:lang w:eastAsia="ar-SA"/>
        </w:rPr>
        <w:t>іспанського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синтаксису,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щоб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можливість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розпізнавати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продукувати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широке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коло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текстів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академічній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професійній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сферах;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форми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мовленнєвий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етикет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властиві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для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офіційних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розмовних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регістрів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академічного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професійного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мовлення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;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лексичні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одиниці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(у тому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числі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термінології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що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є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необхідними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академічній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професійній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сферах;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етикетні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норми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правила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поведінки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ситуаціях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ділового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міжкультурного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спілкування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при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зустрічі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знайомстві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звертанні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поздоровленні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запрошенні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подяці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телефонній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розмові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довідковому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бюро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тощо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;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різні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аспекти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іспаномовної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культури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мовної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поведінки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професійному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середовищі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За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підсумками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вивчення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курсу студент повинен </w:t>
      </w:r>
      <w:r w:rsidRPr="000204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у</w:t>
      </w:r>
      <w:proofErr w:type="spellStart"/>
      <w:r w:rsidRPr="000204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ar-SA"/>
        </w:rPr>
        <w:t>міти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: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розуміти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читати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переказувати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іспаномовні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письмові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тексти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рівня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А2; 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висловлюватися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усній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письмовій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формі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за тематикою курсу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використанням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засвоєної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лексики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граматичного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матеріалу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; 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сприймати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слух,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розуміти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перекладати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аудіотексти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відповідної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складності</w:t>
      </w:r>
      <w:proofErr w:type="spellEnd"/>
      <w:r w:rsidRPr="0002047B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</w:p>
    <w:p w:rsidR="005244D2" w:rsidRPr="0002047B" w:rsidRDefault="005244D2" w:rsidP="005244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Змістовий модуль 1. </w:t>
      </w:r>
      <w:r w:rsidRPr="000204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ES" w:eastAsia="ar-SA"/>
        </w:rPr>
        <w:t>Gente que conoces</w:t>
      </w:r>
    </w:p>
    <w:p w:rsidR="005244D2" w:rsidRPr="0002047B" w:rsidRDefault="005244D2" w:rsidP="005244D2">
      <w:pPr>
        <w:tabs>
          <w:tab w:val="left" w:pos="320"/>
          <w:tab w:val="left" w:pos="567"/>
        </w:tabs>
        <w:suppressAutoHyphens/>
        <w:spacing w:after="0" w:line="240" w:lineRule="auto"/>
        <w:ind w:left="3261" w:hanging="3202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>Тема 1.</w:t>
      </w:r>
    </w:p>
    <w:p w:rsidR="005244D2" w:rsidRPr="0002047B" w:rsidRDefault="005244D2" w:rsidP="005244D2">
      <w:pPr>
        <w:tabs>
          <w:tab w:val="left" w:pos="320"/>
          <w:tab w:val="left" w:pos="567"/>
        </w:tabs>
        <w:suppressAutoHyphens/>
        <w:spacing w:after="0" w:line="240" w:lineRule="auto"/>
        <w:ind w:left="3261" w:hanging="3202"/>
        <w:jc w:val="both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>Competencia lingüística</w:t>
      </w:r>
    </w:p>
    <w:p w:rsidR="005244D2" w:rsidRPr="0002047B" w:rsidRDefault="005244D2" w:rsidP="005244D2">
      <w:pPr>
        <w:tabs>
          <w:tab w:val="left" w:pos="320"/>
          <w:tab w:val="left" w:pos="567"/>
        </w:tabs>
        <w:suppressAutoHyphens/>
        <w:spacing w:after="0" w:line="240" w:lineRule="auto"/>
        <w:ind w:left="3261" w:hanging="3202"/>
        <w:jc w:val="both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 xml:space="preserve">Léxico: El físico y el carácter. La familia. </w:t>
      </w:r>
    </w:p>
    <w:p w:rsidR="005244D2" w:rsidRPr="0002047B" w:rsidRDefault="005244D2" w:rsidP="005244D2">
      <w:pPr>
        <w:tabs>
          <w:tab w:val="left" w:pos="320"/>
          <w:tab w:val="left" w:pos="567"/>
        </w:tabs>
        <w:suppressAutoHyphens/>
        <w:spacing w:after="0" w:line="240" w:lineRule="auto"/>
        <w:ind w:left="3261" w:hanging="32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 xml:space="preserve">Gramática: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Pronombres posesivos. Pronombres demostrativos. Contraste ser/estar.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ar-SA"/>
        </w:rPr>
        <w:t>Comprensión auditiva</w:t>
      </w: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  <w:t>:</w:t>
      </w:r>
      <w:r w:rsidRPr="0002047B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Identificar a las personas. Los apellidos en español. La familia real.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>Expresión oral</w:t>
      </w: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.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Describe a las personas. Valorar el carácter y expresar opinión. Tu ídolo.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>Comprensión escrita:</w:t>
      </w: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Descripción física y de carácter. Presentar a los miembros de la familia. Estado civil.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ind w:left="-34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  <w:t xml:space="preserve">Expresión escrita: </w:t>
      </w:r>
      <w:r w:rsidRPr="0002047B">
        <w:rPr>
          <w:rFonts w:ascii="Times New Roman" w:eastAsia="Calibri" w:hAnsi="Times New Roman" w:cs="Times New Roman"/>
          <w:i/>
          <w:sz w:val="28"/>
          <w:szCs w:val="28"/>
          <w:lang w:val="es-ES" w:eastAsia="ar-SA"/>
        </w:rPr>
        <w:t xml:space="preserve">Rellenar el formulario para el intercambio. 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ind w:left="-34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Змістовий модуль 2. </w:t>
      </w:r>
      <w:r w:rsidRPr="000204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ES" w:eastAsia="ar-SA"/>
        </w:rPr>
        <w:t>Preparados para viajar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  <w:t>Тема 1.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  <w:t>Competencia lingüística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Léxico: El tiempo atmosférico. La ropa y las estaciones del año. Hacer maletas para viajar.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Gramática: Pronombres de objeto directo. Adverbios muy/mucho.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Comprensión auditiva.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Pronóstico de tiempo. Compra un regalo.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Expresión oral.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Manéjate en una tienda. Prepara las maletas para ir de vacaciones.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Comprensión escrita.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 xml:space="preserve">El clima de los países hispanos. La ropa para diferentes estaciones del año. 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ind w:left="-34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 xml:space="preserve">Expresión escrita.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Contestar un correo electrónico explicando el clima de tu ciudad.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ind w:left="-34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Змістовий модуль 3. </w:t>
      </w:r>
      <w:r w:rsidRPr="0002047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s-ES" w:eastAsia="ar-SA"/>
        </w:rPr>
        <w:t>Visita a un nuevo lugar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  <w:t>Тема 1.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  <w:t>Competencia lingüística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Léxico: Tipos de alojamiento. Objetos de los alojamientos. Servicios de un hotel. Características de un hotel. Recuerdos de viajes.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Gramática: Los verbos irregulares en presente. Los adjetivos para valoración. La oración relativa com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que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y com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donde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en indicativo. Los adjetivos y los pronombres posesivos, com y sin artículo.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Comprensión auditiva: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Asociación de las características com cada tipo de alojamiento. Diálogo del cliente de un hotel com la recepción. Las costumbres de las personas.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Expresión oral: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Una habitación. Los recuerdos de los países. El mapa de Espana.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Comprensión escrita: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Alojamiento adecuado de cada uno. En un hotel de una ciudad no conocida.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ind w:left="-34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 xml:space="preserve">Expresión escrita: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Reservación de un alojamiento. Las peticiones en un hotel. Informe de los costumbres.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Змістовий модуль 4. </w:t>
      </w:r>
      <w:r w:rsidRPr="0002047B"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s-ES" w:eastAsia="ar-SA"/>
        </w:rPr>
        <w:t>Los planes para el viaje y su organización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  <w:t>Тема 1.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  <w:t>Competencia lingüística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Léxico: El equipaje de viaje. Intereses turísticos. Los preparativos y la documentación para el viaje. Atractivos turísticos.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Gramática: Los verbos en pretérito perfecto compuesto. Los participios irregulares más frecuentes. El contraste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ya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y todavía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 no.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 Los comparativos. El verbo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>ir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 con infinitivo. Las perífrasis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querer, ir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y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pensar +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infinitivo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>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lastRenderedPageBreak/>
        <w:t>Comprensión auditiva</w:t>
      </w: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>:</w:t>
      </w: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Las actividades de Paula. La característica meteorológica de las ciudades. Conversación sobre un viaje.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>Expresión oral</w:t>
      </w: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>:</w:t>
      </w: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La idea del viaje perfecto. Los lugares en España y América Latina. Expresión de los planes. Las ciudades del mundo.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>Comprensión escrita</w:t>
      </w: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 xml:space="preserve">: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Las guías turísticas. Expresión de los planes. Los intereses turísticos. Fragmentos de los periódicos. 10 días por España.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 xml:space="preserve">Expresión escrita: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Las preferencias de vacaciones. Escribir un e-mail explicando el mejor destino. Negociación de los planes. </w:t>
      </w:r>
    </w:p>
    <w:p w:rsidR="005244D2" w:rsidRPr="0002047B" w:rsidRDefault="005244D2" w:rsidP="005244D2">
      <w:pPr>
        <w:tabs>
          <w:tab w:val="left" w:pos="284"/>
          <w:tab w:val="left" w:pos="1560"/>
        </w:tabs>
        <w:suppressAutoHyphens/>
        <w:spacing w:after="0" w:line="240" w:lineRule="auto"/>
        <w:ind w:left="1701" w:hanging="1134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  <w:t xml:space="preserve">Cеместр </w:t>
      </w: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2-3</w:t>
      </w:r>
    </w:p>
    <w:p w:rsidR="005244D2" w:rsidRPr="0002047B" w:rsidRDefault="005244D2" w:rsidP="005244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Змістовий модуль 5. </w:t>
      </w:r>
      <w:r w:rsidRPr="000204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 w:eastAsia="ar-SA"/>
        </w:rPr>
        <w:t>Cuidado de la salud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  <w:t xml:space="preserve">Тема 1. 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  <w:t>Competencia lingüística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Léxico: La cara. Rasgos faciales. Las partes del cuerpo. El cuerpo interno. Medicinas y tratamientos. Síntomas y accidentes.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Gramática: Las perífrasis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tener que, deber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y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hay que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+ infinitivo. Los verbos en imperativo regulares e irregulares más frecuentes. La oración condicional real con </w:t>
      </w:r>
      <w:r w:rsidRPr="0002047B">
        <w:rPr>
          <w:rFonts w:ascii="Times New Roman" w:eastAsia="Calibri" w:hAnsi="Times New Roman" w:cs="Times New Roman"/>
          <w:i/>
          <w:iCs/>
          <w:sz w:val="28"/>
          <w:szCs w:val="28"/>
          <w:lang w:val="es-ES" w:eastAsia="ar-SA"/>
        </w:rPr>
        <w:t xml:space="preserve">si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y el imperativo.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>Comprensión auditiva</w:t>
      </w: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>:</w:t>
      </w: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ar-SA"/>
        </w:rPr>
        <w:t>Las partes del cuerpo.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>Expresión oral</w:t>
      </w: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 xml:space="preserve">: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 xml:space="preserve">El cuerpo humano. Los consejos y remedios. Un médico y un paciente. Los medicamentos y las enfermedades. La farmacia. 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>Comprensión escrita</w:t>
      </w: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>:</w:t>
      </w: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 xml:space="preserve">Las partes del cuerpo. Las enfermedades. Los prospectos médicos. En una farmacia. 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ind w:left="-34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 xml:space="preserve">Expresión escrita: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El historial médico. La consulta del médico. Preparación del botiquín.</w:t>
      </w:r>
    </w:p>
    <w:p w:rsidR="005244D2" w:rsidRPr="0002047B" w:rsidRDefault="005244D2" w:rsidP="005244D2">
      <w:pPr>
        <w:tabs>
          <w:tab w:val="left" w:pos="284"/>
          <w:tab w:val="left" w:pos="1560"/>
        </w:tabs>
        <w:suppressAutoHyphens/>
        <w:spacing w:after="0" w:line="240" w:lineRule="auto"/>
        <w:ind w:left="1701" w:hanging="113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Змістовий модуль </w:t>
      </w:r>
      <w:r w:rsidRPr="000204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. </w:t>
      </w:r>
      <w:r w:rsidRPr="000204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ES" w:eastAsia="ar-SA"/>
        </w:rPr>
        <w:t>La prensa y tú. Medios de comunicación</w:t>
      </w:r>
    </w:p>
    <w:p w:rsidR="005244D2" w:rsidRPr="0002047B" w:rsidRDefault="005244D2" w:rsidP="005244D2">
      <w:pPr>
        <w:tabs>
          <w:tab w:val="left" w:pos="320"/>
          <w:tab w:val="left" w:pos="567"/>
        </w:tabs>
        <w:suppressAutoHyphens/>
        <w:spacing w:after="0" w:line="240" w:lineRule="auto"/>
        <w:ind w:left="3261" w:hanging="3202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>Тема 1.</w:t>
      </w:r>
    </w:p>
    <w:p w:rsidR="005244D2" w:rsidRPr="0002047B" w:rsidRDefault="005244D2" w:rsidP="005244D2">
      <w:pPr>
        <w:tabs>
          <w:tab w:val="left" w:pos="320"/>
          <w:tab w:val="left" w:pos="567"/>
        </w:tabs>
        <w:suppressAutoHyphens/>
        <w:spacing w:after="0" w:line="240" w:lineRule="auto"/>
        <w:ind w:left="3261" w:hanging="3202"/>
        <w:jc w:val="both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>Competencia lingüística</w:t>
      </w:r>
    </w:p>
    <w:p w:rsidR="005244D2" w:rsidRPr="0002047B" w:rsidRDefault="005244D2" w:rsidP="005244D2">
      <w:pPr>
        <w:tabs>
          <w:tab w:val="left" w:pos="320"/>
          <w:tab w:val="left" w:pos="567"/>
        </w:tabs>
        <w:suppressAutoHyphens/>
        <w:spacing w:after="0" w:line="240" w:lineRule="auto"/>
        <w:ind w:left="3261" w:hanging="3202"/>
        <w:jc w:val="both"/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Léxico: La televisión. La prensa. El ordenador. Correo electrónico. La radio. Internet.</w:t>
      </w:r>
    </w:p>
    <w:p w:rsidR="005244D2" w:rsidRPr="0002047B" w:rsidRDefault="005244D2" w:rsidP="005244D2">
      <w:pPr>
        <w:tabs>
          <w:tab w:val="left" w:pos="320"/>
          <w:tab w:val="left" w:pos="567"/>
        </w:tabs>
        <w:suppressAutoHyphens/>
        <w:spacing w:after="0" w:line="240" w:lineRule="auto"/>
        <w:ind w:left="3261" w:hanging="32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 xml:space="preserve">Gramática: El pretérito perfecto simple.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Las expresiones de valoración. Repaso del presente (incluso irregular). Pretérito perfecto simple(incluso irregular).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ar-SA"/>
        </w:rPr>
        <w:t>Comprensión auditiva</w:t>
      </w: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  <w:t>:</w:t>
      </w:r>
      <w:r w:rsidRPr="0002047B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Las características de un periódico. Publicaciones de diferentes tipos de prensa. Diferencias culturales. Tipos de programas en la radio. Las noticias de la actualidad.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>Expresión oral</w:t>
      </w: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.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Informe de los medios de comunicación. Hábitos de lectura. Formar una conversación de las diferencias culturales. Hacer una entrevista.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>Comprensión escrita:</w:t>
      </w: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Los anuncios de un periódico y de una revista. Una entrevista al director. El periodismo ciudadano.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ind w:left="-34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  <w:t xml:space="preserve">Expresión escrita: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Describir una entrevista sobre la experiencia estudiando español.</w:t>
      </w:r>
      <w:r w:rsidRPr="0002047B">
        <w:rPr>
          <w:rFonts w:ascii="Times New Roman" w:eastAsia="Calibri" w:hAnsi="Times New Roman" w:cs="Times New Roman"/>
          <w:i/>
          <w:sz w:val="28"/>
          <w:szCs w:val="28"/>
          <w:lang w:val="es-ES" w:eastAsia="ar-SA"/>
        </w:rPr>
        <w:t xml:space="preserve"> 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ind w:left="-34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</w:p>
    <w:p w:rsidR="005244D2" w:rsidRPr="0002047B" w:rsidRDefault="005244D2" w:rsidP="005244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Змістовий модуль </w:t>
      </w:r>
      <w:r w:rsidRPr="000204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Pr="0002047B">
        <w:rPr>
          <w:rFonts w:ascii="Times New Roman" w:eastAsia="Times New Roman" w:hAnsi="Times New Roman" w:cs="Times New Roman"/>
          <w:b/>
          <w:sz w:val="28"/>
          <w:szCs w:val="28"/>
          <w:lang w:val="es-ES" w:eastAsia="ar-SA"/>
        </w:rPr>
        <w:t xml:space="preserve">. Búsqueda </w:t>
      </w:r>
      <w:r w:rsidRPr="000204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s-ES" w:eastAsia="ar-SA"/>
        </w:rPr>
        <w:t>del trabajo en un país hispano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sz w:val="28"/>
          <w:szCs w:val="28"/>
          <w:lang w:val="es-ES" w:eastAsia="ar-SA"/>
        </w:rPr>
        <w:t>Тема 1.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b/>
          <w:bCs/>
          <w:sz w:val="28"/>
          <w:szCs w:val="28"/>
          <w:lang w:val="es-ES" w:eastAsia="ar-SA"/>
        </w:rPr>
        <w:t>Competencia lingüística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Léxico: Proceso de búsqueda de empleo. El currículum vítae. Cualidades y aptitudes profesionales. Características y requisitos de la oferta de empleo.</w:t>
      </w:r>
    </w:p>
    <w:p w:rsidR="005244D2" w:rsidRPr="0002047B" w:rsidRDefault="005244D2" w:rsidP="005244D2">
      <w:pPr>
        <w:tabs>
          <w:tab w:val="left" w:pos="284"/>
          <w:tab w:val="left" w:pos="567"/>
          <w:tab w:val="left" w:pos="31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Gramática: Formación de los adverbios en -mente. Las perífrasis empezar a, dejar de, volver a y acabar de + infinitivo. Repaso de los numerales, las fechas.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Comprensión auditiva.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Consejos de un orientador laboral. Ofertas de empleo. Experiencia laboral. Entrevista de trabajo.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Expresión oral.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Busca de un trabajo. Consultas de unas dudas sobre unas ofertas de trabajo. Una entrevista de trabajo.</w:t>
      </w:r>
    </w:p>
    <w:p w:rsidR="005244D2" w:rsidRPr="0002047B" w:rsidRDefault="005244D2" w:rsidP="005244D2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</w:pPr>
      <w:r w:rsidRPr="0002047B">
        <w:rPr>
          <w:rFonts w:ascii="Times New Roman" w:eastAsia="Times New Roman" w:hAnsi="Times New Roman" w:cs="Times New Roman"/>
          <w:b/>
          <w:i/>
          <w:sz w:val="28"/>
          <w:szCs w:val="28"/>
          <w:lang w:val="es-ES" w:eastAsia="ar-SA"/>
        </w:rPr>
        <w:t xml:space="preserve">Comprensión escrita. </w:t>
      </w:r>
      <w:r w:rsidRPr="0002047B">
        <w:rPr>
          <w:rFonts w:ascii="Times New Roman" w:eastAsia="Times New Roman" w:hAnsi="Times New Roman" w:cs="Times New Roman"/>
          <w:sz w:val="28"/>
          <w:szCs w:val="28"/>
          <w:lang w:val="es-ES" w:eastAsia="ar-SA"/>
        </w:rPr>
        <w:t>Un currículum. Unas formas de buscar empleo. El mundo del trabajo en España. Unas ofertas de trabajo.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ind w:left="-3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2047B">
        <w:rPr>
          <w:rFonts w:ascii="Times New Roman" w:eastAsia="Calibri" w:hAnsi="Times New Roman" w:cs="Times New Roman"/>
          <w:b/>
          <w:i/>
          <w:sz w:val="28"/>
          <w:szCs w:val="28"/>
          <w:lang w:val="es-ES" w:eastAsia="ar-SA"/>
        </w:rPr>
        <w:t xml:space="preserve">Expresión escrita. </w:t>
      </w:r>
      <w:r w:rsidRPr="0002047B">
        <w:rPr>
          <w:rFonts w:ascii="Times New Roman" w:eastAsia="Calibri" w:hAnsi="Times New Roman" w:cs="Times New Roman"/>
          <w:sz w:val="28"/>
          <w:szCs w:val="28"/>
          <w:lang w:val="es-ES" w:eastAsia="ar-SA"/>
        </w:rPr>
        <w:t>Escribir una carta de presentación. Formar un CV.</w:t>
      </w:r>
    </w:p>
    <w:p w:rsidR="005244D2" w:rsidRPr="0002047B" w:rsidRDefault="005244D2" w:rsidP="005244D2">
      <w:pPr>
        <w:tabs>
          <w:tab w:val="left" w:pos="1242"/>
        </w:tabs>
        <w:suppressAutoHyphens/>
        <w:spacing w:after="0" w:line="240" w:lineRule="auto"/>
        <w:ind w:left="-34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244D2" w:rsidRPr="0002047B" w:rsidRDefault="005244D2" w:rsidP="005244D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047B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02047B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 / іспит.</w:t>
      </w:r>
    </w:p>
    <w:bookmarkEnd w:id="0"/>
    <w:p w:rsidR="0048131A" w:rsidRPr="0002047B" w:rsidRDefault="0048131A">
      <w:pPr>
        <w:rPr>
          <w:sz w:val="28"/>
          <w:szCs w:val="28"/>
        </w:rPr>
      </w:pPr>
    </w:p>
    <w:sectPr w:rsidR="0048131A" w:rsidRPr="0002047B" w:rsidSect="008A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01BE"/>
    <w:rsid w:val="0002047B"/>
    <w:rsid w:val="0036598B"/>
    <w:rsid w:val="0048131A"/>
    <w:rsid w:val="004E1C22"/>
    <w:rsid w:val="005244D2"/>
    <w:rsid w:val="008A697C"/>
    <w:rsid w:val="00912C9E"/>
    <w:rsid w:val="00A801BE"/>
    <w:rsid w:val="00B903FA"/>
    <w:rsid w:val="00F34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2020-04-30T11:40:00Z</dcterms:created>
  <dcterms:modified xsi:type="dcterms:W3CDTF">2020-05-06T11:39:00Z</dcterms:modified>
</cp:coreProperties>
</file>