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40" w:rsidRPr="00CF7D49" w:rsidRDefault="008B7340" w:rsidP="008B734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 xml:space="preserve">Дисципліна: </w:t>
      </w:r>
      <w:r w:rsidRPr="00CF7D4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Педагогіка</w:t>
      </w:r>
    </w:p>
    <w:p w:rsidR="008B7340" w:rsidRPr="00CF7D49" w:rsidRDefault="008B7340" w:rsidP="008B73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Кількість годин (кредитів ЄКТС):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180 (6)</w:t>
      </w:r>
    </w:p>
    <w:p w:rsidR="008B7340" w:rsidRPr="00CF7D49" w:rsidRDefault="008B7340" w:rsidP="008B734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Мета навчальної дисципліни:</w:t>
      </w: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допомогти майбутнім соціальним працівникам усвідомити значущість педагогічної науки та використовувати її положення у розв’язанні практичних педагогічних проблем: поринути в процес збагнення складності, унікальності, краси й творчості педагогічної діяльності; побачити «себе в професії» і «професію в собі»; зрозуміти роль власної перетворювальної діяльності у своєму професійному становленні, визначити оптимальні шляхи вдосконалювання рівня професіоналізму й педагогічної майстерності. </w:t>
      </w:r>
    </w:p>
    <w:p w:rsidR="008B7340" w:rsidRPr="00CF7D49" w:rsidRDefault="008B7340" w:rsidP="008B734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Результати навчання за навчальною дисципліною: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en-US"/>
        </w:rPr>
        <w:t xml:space="preserve">  </w:t>
      </w:r>
      <w:r w:rsidRPr="00CF7D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  <w:t>знати:</w:t>
      </w:r>
    </w:p>
    <w:p w:rsidR="008B7340" w:rsidRPr="00CF7D49" w:rsidRDefault="008B7340" w:rsidP="008B73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закономірності розвитку особистості, особливості взаємодії з учнями із врахуванням своєрідності конкретного вікового періоду її розвитку; </w:t>
      </w:r>
    </w:p>
    <w:p w:rsidR="008B7340" w:rsidRPr="00CF7D49" w:rsidRDefault="008B7340" w:rsidP="008B73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методи науково-педагогічних досліджень; </w:t>
      </w:r>
    </w:p>
    <w:p w:rsidR="008B7340" w:rsidRPr="00CF7D49" w:rsidRDefault="008B7340" w:rsidP="008B73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сутність виховання, емоційно-вольового впливу на учнів, із врахування механізмів набуття особистістю соціального досвіду; </w:t>
      </w:r>
    </w:p>
    <w:p w:rsidR="008B7340" w:rsidRPr="00CF7D49" w:rsidRDefault="008B7340" w:rsidP="008B73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закономірності, принципи та прийоми організації процесу педагогічної взаємодії; </w:t>
      </w:r>
    </w:p>
    <w:p w:rsidR="008B7340" w:rsidRPr="00CF7D49" w:rsidRDefault="008B7340" w:rsidP="008B73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особливості діяльності педагога, принципи, правила організації педагогічного спілкування (вербального й невербального); </w:t>
      </w:r>
    </w:p>
    <w:p w:rsidR="008B7340" w:rsidRPr="00CF7D49" w:rsidRDefault="008B7340" w:rsidP="008B73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особливості та способи розв’язання педагогічних конфліктів; сутність, структуру, особливості, принципи процесу навчання як співпраці педагога та учнів із врахуванням фаху; </w:t>
      </w:r>
    </w:p>
    <w:p w:rsidR="008B7340" w:rsidRPr="00CF7D49" w:rsidRDefault="008B7340" w:rsidP="008B73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сучасні моделі, методи, форми організації навчання; норми, критерії оцінки діяльності. 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en-US"/>
        </w:rPr>
        <w:t> </w:t>
      </w:r>
      <w:r w:rsidRPr="00CF7D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  <w:t>вміти:</w:t>
      </w:r>
    </w:p>
    <w:p w:rsidR="008B7340" w:rsidRPr="00CF7D49" w:rsidRDefault="008B7340" w:rsidP="008B73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застосувати методи педагогічного дослідження; </w:t>
      </w:r>
    </w:p>
    <w:p w:rsidR="008B7340" w:rsidRPr="00CF7D49" w:rsidRDefault="008B7340" w:rsidP="008B73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організовувати конструктивне спілкування; </w:t>
      </w:r>
    </w:p>
    <w:p w:rsidR="008B7340" w:rsidRPr="00CF7D49" w:rsidRDefault="008B7340" w:rsidP="008B73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застосувати методи, прийоми організації виховного впливу; </w:t>
      </w:r>
    </w:p>
    <w:p w:rsidR="008B7340" w:rsidRPr="00CF7D49" w:rsidRDefault="008B7340" w:rsidP="008B73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розв’язувати конфлікти у педагогічних ситуаціях; розвивати інтерес учнів до змісту навчального матеріалу; </w:t>
      </w:r>
    </w:p>
    <w:p w:rsidR="008B7340" w:rsidRPr="00CF7D49" w:rsidRDefault="008B7340" w:rsidP="008B73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застосувати методи, прийоми організації навчання (сюжетно-рольові ігри, мозкову атаку, діалог, дискусії, бесіди, роботу в групах тощо); </w:t>
      </w:r>
    </w:p>
    <w:p w:rsidR="008B7340" w:rsidRPr="00CF7D49" w:rsidRDefault="008B7340" w:rsidP="008B73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визначати, планувати структуру, зміст навчального заняття відповідно до дидактичної мети; </w:t>
      </w:r>
    </w:p>
    <w:p w:rsidR="008B7340" w:rsidRPr="00CF7D49" w:rsidRDefault="008B7340" w:rsidP="008B73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аналізувати різноманітні педагогічні ситуації та приймати рішення.</w:t>
      </w:r>
    </w:p>
    <w:p w:rsidR="008B7340" w:rsidRPr="00CF7D49" w:rsidRDefault="008B7340" w:rsidP="008B7340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Зміст дисципліни (тематика):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1.  Педагогіка як наука.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2. Система освіти в Україні.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CF7D4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Розвиток  педагогічної науки на різних історичних етапах.</w:t>
      </w:r>
    </w:p>
    <w:p w:rsidR="008B7340" w:rsidRPr="00CF7D49" w:rsidRDefault="008B7340" w:rsidP="008B7340">
      <w:pPr>
        <w:tabs>
          <w:tab w:val="left" w:pos="33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 w:rsidRPr="00CF7D4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Розвиток  педагогічної науки на різних історичних етапах.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 </w:t>
      </w:r>
      <w:r w:rsidRPr="00CF7D4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Історія розвитку української педагогічної думки.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 </w:t>
      </w:r>
      <w:r w:rsidRPr="00CF7D4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Історія розвитку української педагогічної думки.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 </w:t>
      </w:r>
      <w:r w:rsidRPr="00CF7D4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Українська </w:t>
      </w:r>
      <w:proofErr w:type="spellStart"/>
      <w:r w:rsidRPr="00CF7D4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етнопедагогіка</w:t>
      </w:r>
      <w:proofErr w:type="spellEnd"/>
      <w:r w:rsidRPr="00CF7D4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8. Сутність процесу виховання.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9. Методи виховання.  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10. Основні напрями виховання</w:t>
      </w:r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11. </w:t>
      </w:r>
      <w:proofErr w:type="spellStart"/>
      <w:r w:rsidRPr="00CF7D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Родинне</w:t>
      </w:r>
      <w:proofErr w:type="spellEnd"/>
      <w:r w:rsidRPr="00CF7D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CF7D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суспі</w:t>
      </w:r>
      <w:proofErr w:type="gramStart"/>
      <w:r w:rsidRPr="00CF7D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льне</w:t>
      </w:r>
      <w:proofErr w:type="spellEnd"/>
      <w:proofErr w:type="gramEnd"/>
      <w:r w:rsidRPr="00CF7D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F7D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виховання</w:t>
      </w:r>
      <w:proofErr w:type="spellEnd"/>
      <w:r w:rsidRPr="00CF7D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12. Формування колективу. Вплив колективу на особистість.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13. Дидактика, сутність процесу навчання.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14. Зміст освіти.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15. Види навчання в сучасному світі.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16. Види навчання в сучасному світі.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17. Методи навчання.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18. Сучасні педагогічні технології, системи, педагогічні рекомендації.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19. Форми організації навчання.</w:t>
      </w:r>
    </w:p>
    <w:p w:rsidR="008B7340" w:rsidRPr="00CF7D49" w:rsidRDefault="008B7340" w:rsidP="008B734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20. Методична робота педагога.</w:t>
      </w:r>
    </w:p>
    <w:p w:rsidR="008B7340" w:rsidRPr="00CF7D49" w:rsidRDefault="008B7340" w:rsidP="008B73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ab/>
        <w:t>Види робіт: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лекції, практичні заняття, модульні контрольні роботи, індивідуальні науково-дослідні роботи студентів, самостійна робота студентів,</w:t>
      </w:r>
    </w:p>
    <w:p w:rsidR="008B7340" w:rsidRPr="00CF7D49" w:rsidRDefault="008B7340" w:rsidP="008B734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1ABA" w:rsidRPr="008B7340" w:rsidRDefault="00BE1ABA">
      <w:pPr>
        <w:rPr>
          <w:lang w:val="uk-UA"/>
        </w:rPr>
      </w:pPr>
    </w:p>
    <w:sectPr w:rsidR="00BE1ABA" w:rsidRPr="008B7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655E1"/>
    <w:multiLevelType w:val="hybridMultilevel"/>
    <w:tmpl w:val="9F483F88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B633B"/>
    <w:multiLevelType w:val="hybridMultilevel"/>
    <w:tmpl w:val="34748EBA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340"/>
    <w:rsid w:val="008B7340"/>
    <w:rsid w:val="00BE1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Company>Grizli777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2020-05-06T12:39:00Z</dcterms:created>
  <dcterms:modified xsi:type="dcterms:W3CDTF">2020-05-06T12:39:00Z</dcterms:modified>
</cp:coreProperties>
</file>