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8F" w:rsidRPr="00DB796D" w:rsidRDefault="001B138F" w:rsidP="001B13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Дисципліна: </w:t>
      </w:r>
      <w:r w:rsidRPr="00DB796D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Сучасні моделі та технології соціальної роботи</w:t>
      </w:r>
    </w:p>
    <w:p w:rsidR="001B138F" w:rsidRPr="00DB796D" w:rsidRDefault="001B138F" w:rsidP="001B138F">
      <w:pPr>
        <w:spacing w:after="0" w:line="240" w:lineRule="auto"/>
        <w:ind w:firstLine="696"/>
        <w:jc w:val="center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Кількість годин (кредитів ЄКТС):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 150 (5)</w:t>
      </w:r>
    </w:p>
    <w:p w:rsidR="001B138F" w:rsidRPr="00DB796D" w:rsidRDefault="001B138F" w:rsidP="001B13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796D">
        <w:rPr>
          <w:rFonts w:ascii="Times New Roman" w:hAnsi="Times New Roman"/>
          <w:b/>
          <w:sz w:val="28"/>
          <w:szCs w:val="28"/>
          <w:lang w:val="uk-UA" w:eastAsia="uk-UA"/>
        </w:rPr>
        <w:t>Мета навчальної дисципліни:</w:t>
      </w:r>
      <w:r w:rsidRPr="00DB796D">
        <w:rPr>
          <w:rFonts w:ascii="Times New Roman" w:hAnsi="Times New Roman"/>
          <w:sz w:val="28"/>
          <w:szCs w:val="28"/>
          <w:lang w:val="uk-UA" w:eastAsia="uk-UA"/>
        </w:rPr>
        <w:t xml:space="preserve"> опанування здобувачами теоретико-методологічних основ соціальної роботи, з теоретичними основами соціальних технологій і технологій соціальної роботи, загальними технологіями та міждисциплінарними технологіями і методиками, що використовуються в соціальної роботі, їх основними принципами, типологією, теоретичними основами розробки; а також розгляд конкретних технологій соціальної роботи з різними категоріями соціальних клієнтів, практичним досвідом застосування технологізації у соціальній роботі на прикладах конкретних соціальних груп в різних сферах життя; вивчення здобувачами як вітчизняних так і зарубіжних технологій соціальної роботи з урахуванням специфіки організації соціальної роботи в Україні; формування системи дії соціальних технологій у різних аспектах життєдіяльності людини, а також формування професіоналізму у майбутніх фахівців, що проявляється у високому рівні компетентності в питаннях соціальних відносин, правових гарантій, вирішення морально-психологічних проблем життєдіяльності людей, надання їм конкретної, адекватної допомоги.</w:t>
      </w:r>
    </w:p>
    <w:p w:rsidR="001B138F" w:rsidRPr="00DB796D" w:rsidRDefault="001B138F" w:rsidP="001B138F">
      <w:pPr>
        <w:pStyle w:val="20"/>
        <w:shd w:val="clear" w:color="auto" w:fill="auto"/>
        <w:tabs>
          <w:tab w:val="left" w:pos="873"/>
        </w:tabs>
        <w:spacing w:after="0" w:line="240" w:lineRule="auto"/>
        <w:ind w:left="520" w:right="340" w:firstLine="200"/>
        <w:jc w:val="both"/>
        <w:rPr>
          <w:rFonts w:ascii="Times New Roman" w:hAnsi="Times New Roman"/>
          <w:b/>
          <w:lang w:val="uk-UA"/>
        </w:rPr>
      </w:pPr>
      <w:r w:rsidRPr="00DB796D">
        <w:rPr>
          <w:rFonts w:ascii="Times New Roman" w:hAnsi="Times New Roman"/>
          <w:b/>
        </w:rPr>
        <w:t xml:space="preserve">В </w:t>
      </w:r>
      <w:proofErr w:type="spellStart"/>
      <w:r w:rsidRPr="00DB796D">
        <w:rPr>
          <w:rFonts w:ascii="Times New Roman" w:hAnsi="Times New Roman"/>
          <w:b/>
        </w:rPr>
        <w:t>результаті</w:t>
      </w:r>
      <w:proofErr w:type="spellEnd"/>
      <w:r w:rsidRPr="00DB796D">
        <w:rPr>
          <w:rFonts w:ascii="Times New Roman" w:hAnsi="Times New Roman"/>
          <w:b/>
        </w:rPr>
        <w:t xml:space="preserve"> </w:t>
      </w:r>
      <w:proofErr w:type="spellStart"/>
      <w:r w:rsidRPr="00DB796D">
        <w:rPr>
          <w:rFonts w:ascii="Times New Roman" w:hAnsi="Times New Roman"/>
          <w:b/>
        </w:rPr>
        <w:t>вивчення</w:t>
      </w:r>
      <w:proofErr w:type="spellEnd"/>
      <w:r w:rsidRPr="00DB796D">
        <w:rPr>
          <w:rFonts w:ascii="Times New Roman" w:hAnsi="Times New Roman"/>
          <w:b/>
        </w:rPr>
        <w:t xml:space="preserve"> </w:t>
      </w:r>
      <w:proofErr w:type="spellStart"/>
      <w:r w:rsidRPr="00DB796D">
        <w:rPr>
          <w:rFonts w:ascii="Times New Roman" w:hAnsi="Times New Roman"/>
          <w:b/>
        </w:rPr>
        <w:t>дисципліни</w:t>
      </w:r>
      <w:proofErr w:type="spellEnd"/>
      <w:r w:rsidRPr="00DB796D">
        <w:rPr>
          <w:rFonts w:ascii="Times New Roman" w:hAnsi="Times New Roman"/>
          <w:b/>
        </w:rPr>
        <w:t xml:space="preserve"> </w:t>
      </w:r>
      <w:proofErr w:type="spellStart"/>
      <w:r w:rsidRPr="00DB796D">
        <w:rPr>
          <w:rFonts w:ascii="Times New Roman" w:hAnsi="Times New Roman"/>
          <w:b/>
        </w:rPr>
        <w:t>здобувач</w:t>
      </w:r>
      <w:proofErr w:type="spellEnd"/>
      <w:r w:rsidRPr="00DB796D">
        <w:rPr>
          <w:rFonts w:ascii="Times New Roman" w:hAnsi="Times New Roman"/>
          <w:b/>
        </w:rPr>
        <w:t xml:space="preserve"> повинен:</w:t>
      </w:r>
    </w:p>
    <w:p w:rsidR="001B138F" w:rsidRPr="00DB796D" w:rsidRDefault="001B138F" w:rsidP="001B13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 xml:space="preserve">знати: </w:t>
      </w:r>
    </w:p>
    <w:p w:rsidR="001B138F" w:rsidRPr="00DB796D" w:rsidRDefault="001B138F" w:rsidP="001B138F">
      <w:pPr>
        <w:pStyle w:val="a3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сутність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як науки;</w:t>
      </w:r>
    </w:p>
    <w:p w:rsidR="001B138F" w:rsidRPr="00DB796D" w:rsidRDefault="001B138F" w:rsidP="001B138F">
      <w:pPr>
        <w:pStyle w:val="a3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основні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теорії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моделі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>;</w:t>
      </w:r>
    </w:p>
    <w:p w:rsidR="001B138F" w:rsidRPr="00DB796D" w:rsidRDefault="001B138F" w:rsidP="001B138F">
      <w:pPr>
        <w:pStyle w:val="a3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методи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використовуються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в теоретичному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обґрунтуванні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практиці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; </w:t>
      </w:r>
    </w:p>
    <w:p w:rsidR="001B138F" w:rsidRPr="00DB796D" w:rsidRDefault="001B138F" w:rsidP="001B138F">
      <w:pPr>
        <w:pStyle w:val="a3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uk-UA"/>
        </w:rPr>
      </w:pPr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загальні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технології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: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соціальної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профілактики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соціальної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реабілітації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соціального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обслуговування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піклування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патронажу; </w:t>
      </w:r>
    </w:p>
    <w:p w:rsidR="001B138F" w:rsidRPr="00DB796D" w:rsidRDefault="001B138F" w:rsidP="001B138F">
      <w:pPr>
        <w:pStyle w:val="a3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особливості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використання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сучасних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науково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обґрунтованих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найбільш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адекватних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прийомів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методів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засобів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вирішення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важких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життєвих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ситуацій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урахуванням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індивідуальних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особливостей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клієнта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ситуації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його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; </w:t>
      </w:r>
    </w:p>
    <w:p w:rsidR="001B138F" w:rsidRPr="00DB796D" w:rsidRDefault="001B138F" w:rsidP="001B138F">
      <w:pPr>
        <w:pStyle w:val="a3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спеціальні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технології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особами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похилого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віку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людьми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функціональними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обмеженнями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дітьми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психічними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фізичними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вадами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здоров’я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дітьми-сиротами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соціальної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сім’єю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>.</w:t>
      </w:r>
    </w:p>
    <w:p w:rsidR="001B138F" w:rsidRPr="00DB796D" w:rsidRDefault="001B138F" w:rsidP="001B138F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вміти:</w:t>
      </w:r>
    </w:p>
    <w:p w:rsidR="001B138F" w:rsidRPr="00DB796D" w:rsidRDefault="001B138F" w:rsidP="001B138F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застосовувати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методи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практиці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соціальної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>;</w:t>
      </w:r>
    </w:p>
    <w:p w:rsidR="001B138F" w:rsidRPr="00DB796D" w:rsidRDefault="001B138F" w:rsidP="001B138F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організовувати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процес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індивідуальної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групової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громаді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>;</w:t>
      </w:r>
    </w:p>
    <w:p w:rsidR="001B138F" w:rsidRPr="00DB796D" w:rsidRDefault="001B138F" w:rsidP="001B138F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використовувати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практиці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інноваційні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методи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>;</w:t>
      </w:r>
    </w:p>
    <w:p w:rsidR="001B138F" w:rsidRPr="00DB796D" w:rsidRDefault="001B138F" w:rsidP="001B138F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розробляти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вміло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використовувати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іальні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технології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стосовно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всіх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рівнів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структури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управління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в тому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числі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діяльності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соціальних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служб; </w:t>
      </w:r>
    </w:p>
    <w:p w:rsidR="001B138F" w:rsidRPr="00DB796D" w:rsidRDefault="001B138F" w:rsidP="001B138F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lastRenderedPageBreak/>
        <w:t>працювати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клієнтом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в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колективі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налагоджувати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контакти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між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особистістю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сім'єю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між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р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ізними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суспільними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державними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структурами;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вибирати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оптимальний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інструментарій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для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реалізацій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приватних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соціальних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технологій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>;</w:t>
      </w:r>
    </w:p>
    <w:p w:rsidR="001B138F" w:rsidRPr="00DB796D" w:rsidRDefault="001B138F" w:rsidP="001B138F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аналізувати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запозичувати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зарубіжний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досвід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організації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урахуванням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української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специфіки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вміло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володіти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методикою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технологією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соціального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прогнозування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проектування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процедурою та методами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впровадження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соціальних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інновацій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в практику;</w:t>
      </w:r>
    </w:p>
    <w:p w:rsidR="001B138F" w:rsidRPr="00DB796D" w:rsidRDefault="001B138F" w:rsidP="001B138F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технологіями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адаптації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реабілітації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профілактики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роботі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різними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категоріями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населення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>;</w:t>
      </w:r>
    </w:p>
    <w:p w:rsidR="001B138F" w:rsidRPr="00DB796D" w:rsidRDefault="001B138F" w:rsidP="001B138F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  <w:sz w:val="28"/>
          <w:szCs w:val="28"/>
          <w:lang w:eastAsia="uk-UA"/>
        </w:rPr>
      </w:pPr>
      <w:r w:rsidRPr="00DB796D">
        <w:rPr>
          <w:rFonts w:ascii="Times New Roman" w:hAnsi="Times New Roman"/>
          <w:sz w:val="28"/>
          <w:szCs w:val="28"/>
          <w:lang w:eastAsia="uk-UA"/>
        </w:rPr>
        <w:t xml:space="preserve">методами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оцінки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стану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навколишнього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середовища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опановувати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екологічною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культурою;</w:t>
      </w:r>
    </w:p>
    <w:p w:rsidR="001B138F" w:rsidRPr="00DB796D" w:rsidRDefault="001B138F" w:rsidP="001B138F">
      <w:pPr>
        <w:pStyle w:val="a3"/>
        <w:numPr>
          <w:ilvl w:val="0"/>
          <w:numId w:val="2"/>
        </w:numPr>
        <w:spacing w:after="0" w:line="240" w:lineRule="auto"/>
        <w:ind w:left="1134" w:hanging="283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здійснювати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  <w:lang w:eastAsia="uk-UA"/>
        </w:rPr>
        <w:t>досл</w:t>
      </w:r>
      <w:proofErr w:type="gramEnd"/>
      <w:r w:rsidRPr="00DB796D">
        <w:rPr>
          <w:rFonts w:ascii="Times New Roman" w:hAnsi="Times New Roman"/>
          <w:sz w:val="28"/>
          <w:szCs w:val="28"/>
          <w:lang w:eastAsia="uk-UA"/>
        </w:rPr>
        <w:t>ідно-пошукову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роботу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з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метою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підвищення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ефективності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соціального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обслуговування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населення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надання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допомоги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 xml:space="preserve"> конкретному </w:t>
      </w:r>
      <w:proofErr w:type="spellStart"/>
      <w:r w:rsidRPr="00DB796D">
        <w:rPr>
          <w:rFonts w:ascii="Times New Roman" w:hAnsi="Times New Roman"/>
          <w:sz w:val="28"/>
          <w:szCs w:val="28"/>
          <w:lang w:eastAsia="uk-UA"/>
        </w:rPr>
        <w:t>клієнту</w:t>
      </w:r>
      <w:proofErr w:type="spellEnd"/>
      <w:r w:rsidRPr="00DB796D">
        <w:rPr>
          <w:rFonts w:ascii="Times New Roman" w:hAnsi="Times New Roman"/>
          <w:sz w:val="28"/>
          <w:szCs w:val="28"/>
          <w:lang w:eastAsia="uk-UA"/>
        </w:rPr>
        <w:t>.</w:t>
      </w:r>
    </w:p>
    <w:p w:rsidR="001B138F" w:rsidRPr="00DB796D" w:rsidRDefault="001B138F" w:rsidP="001B138F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bCs/>
          <w:sz w:val="28"/>
          <w:szCs w:val="28"/>
          <w:lang w:val="uk-UA"/>
        </w:rPr>
        <w:t>Види робіт</w:t>
      </w:r>
      <w:r w:rsidRPr="00DB796D">
        <w:rPr>
          <w:rFonts w:ascii="Times New Roman" w:hAnsi="Times New Roman"/>
          <w:bCs/>
          <w:sz w:val="28"/>
          <w:szCs w:val="28"/>
          <w:lang w:val="uk-UA"/>
        </w:rPr>
        <w:t>: лекції, семінарські заняття, модульні контрольні роботи, індивідуальна робота студента з викладачем, самостійна робота студентів, консультація, залік, екзамен.</w:t>
      </w:r>
    </w:p>
    <w:p w:rsidR="001B138F" w:rsidRPr="00DB796D" w:rsidRDefault="001B138F" w:rsidP="001B138F">
      <w:pPr>
        <w:tabs>
          <w:tab w:val="left" w:pos="2201"/>
        </w:tabs>
        <w:rPr>
          <w:sz w:val="28"/>
          <w:szCs w:val="28"/>
          <w:lang w:val="uk-UA"/>
        </w:rPr>
      </w:pPr>
    </w:p>
    <w:p w:rsidR="001B138F" w:rsidRPr="00DB796D" w:rsidRDefault="001B138F" w:rsidP="001B138F">
      <w:pPr>
        <w:rPr>
          <w:sz w:val="28"/>
          <w:szCs w:val="28"/>
          <w:lang w:val="uk-UA"/>
        </w:rPr>
      </w:pPr>
    </w:p>
    <w:p w:rsidR="00AA0BBC" w:rsidRPr="001B138F" w:rsidRDefault="00AA0BBC">
      <w:pPr>
        <w:rPr>
          <w:lang w:val="uk-UA"/>
        </w:rPr>
      </w:pPr>
    </w:p>
    <w:sectPr w:rsidR="00AA0BBC" w:rsidRPr="001B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1724D"/>
    <w:multiLevelType w:val="hybridMultilevel"/>
    <w:tmpl w:val="8E721B1A"/>
    <w:lvl w:ilvl="0" w:tplc="5C186F5E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3803459"/>
    <w:multiLevelType w:val="hybridMultilevel"/>
    <w:tmpl w:val="10EC7A64"/>
    <w:lvl w:ilvl="0" w:tplc="5C186F5E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138F"/>
    <w:rsid w:val="001B138F"/>
    <w:rsid w:val="00AA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3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rsid w:val="001B138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138F"/>
    <w:pPr>
      <w:widowControl w:val="0"/>
      <w:shd w:val="clear" w:color="auto" w:fill="FFFFFF"/>
      <w:spacing w:after="1260" w:line="322" w:lineRule="exact"/>
      <w:ind w:hanging="76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Company>Grizli777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2020-05-06T13:14:00Z</dcterms:created>
  <dcterms:modified xsi:type="dcterms:W3CDTF">2020-05-06T13:15:00Z</dcterms:modified>
</cp:coreProperties>
</file>