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24" w:rsidRPr="00CF7D49" w:rsidRDefault="002C6E24" w:rsidP="002C6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Дисципліна</w:t>
      </w:r>
      <w:r w:rsidRPr="00CF7D49">
        <w:rPr>
          <w:b/>
          <w:color w:val="000000"/>
          <w:sz w:val="28"/>
          <w:szCs w:val="28"/>
          <w:lang w:val="uk-UA"/>
        </w:rPr>
        <w:t xml:space="preserve">: </w:t>
      </w: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Теорія і методи соціальної роботи</w:t>
      </w:r>
    </w:p>
    <w:p w:rsidR="002C6E24" w:rsidRPr="00CF7D49" w:rsidRDefault="002C6E24" w:rsidP="002C6E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360 (12)</w:t>
      </w:r>
    </w:p>
    <w:p w:rsidR="002C6E24" w:rsidRPr="00CF7D49" w:rsidRDefault="002C6E24" w:rsidP="002C6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навчальної дисципліни полягає у  сприянні підвищенню загальної та педагогічної культури студентів, придбання студентами  необхідних   теоретичних знань, методичних  підходів і практичних навичок засвоєння студентами принципів роботи соціальних установ; формування навичок практичної роботи  у соціальній сфері</w:t>
      </w:r>
    </w:p>
    <w:p w:rsidR="002C6E24" w:rsidRPr="00CF7D49" w:rsidRDefault="002C6E24" w:rsidP="002C6E2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2C6E24" w:rsidRPr="00CF7D49" w:rsidRDefault="002C6E24" w:rsidP="002C6E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ознайомитись з основними напрямами розвитку соціальної роботи;</w:t>
      </w:r>
    </w:p>
    <w:p w:rsidR="002C6E24" w:rsidRPr="00CF7D49" w:rsidRDefault="002C6E24" w:rsidP="002C6E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вивчити теоретичні положення соціальної роботи;</w:t>
      </w:r>
    </w:p>
    <w:p w:rsidR="002C6E24" w:rsidRPr="00CF7D49" w:rsidRDefault="002C6E24" w:rsidP="002C6E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засвоїти основні принципи роботи соціальних служб та основні функції соціального працівника;</w:t>
      </w:r>
    </w:p>
    <w:p w:rsidR="002C6E24" w:rsidRPr="00CF7D49" w:rsidRDefault="002C6E24" w:rsidP="002C6E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вивчити структуру організації соціальної роботи в Україні та країнах Європи і США;</w:t>
      </w:r>
    </w:p>
    <w:p w:rsidR="002C6E24" w:rsidRPr="00CF7D49" w:rsidRDefault="002C6E24" w:rsidP="002C6E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розуміти методологію та форми соціальної роботи;</w:t>
      </w:r>
    </w:p>
    <w:p w:rsidR="002C6E24" w:rsidRPr="00CF7D49" w:rsidRDefault="002C6E24" w:rsidP="002C6E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вивчити основи комунікативної діяльності соціальних працівників;</w:t>
      </w:r>
    </w:p>
    <w:p w:rsidR="002C6E24" w:rsidRPr="00CF7D49" w:rsidRDefault="002C6E24" w:rsidP="002C6E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засвоїти основні положення кодексу етики соціального працівника;</w:t>
      </w:r>
    </w:p>
    <w:p w:rsidR="002C6E24" w:rsidRPr="00CF7D49" w:rsidRDefault="002C6E24" w:rsidP="002C6E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оволодіти понятійним апаратом теорії соціальної роботи;</w:t>
      </w:r>
    </w:p>
    <w:p w:rsidR="002C6E24" w:rsidRPr="00CF7D49" w:rsidRDefault="002C6E24" w:rsidP="002C6E24">
      <w:pPr>
        <w:numPr>
          <w:ilvl w:val="0"/>
          <w:numId w:val="1"/>
        </w:numPr>
        <w:spacing w:after="0" w:line="240" w:lineRule="auto"/>
        <w:jc w:val="both"/>
        <w:rPr>
          <w:rStyle w:val="FontStyle35"/>
          <w:rFonts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формувати навички практичної соціальної роботи.</w:t>
      </w:r>
    </w:p>
    <w:p w:rsidR="002C6E24" w:rsidRPr="00CF7D49" w:rsidRDefault="002C6E24" w:rsidP="002C6E24">
      <w:pPr>
        <w:pStyle w:val="1"/>
        <w:ind w:left="0" w:firstLine="709"/>
        <w:jc w:val="both"/>
        <w:rPr>
          <w:b/>
          <w:i/>
          <w:sz w:val="28"/>
          <w:szCs w:val="28"/>
          <w:u w:val="single"/>
          <w:lang w:val="uk-UA"/>
        </w:rPr>
      </w:pPr>
      <w:r w:rsidRPr="00CF7D49">
        <w:rPr>
          <w:b/>
          <w:i/>
          <w:sz w:val="28"/>
          <w:szCs w:val="28"/>
          <w:u w:val="single"/>
          <w:lang w:val="uk-UA"/>
        </w:rPr>
        <w:t>вміти:</w:t>
      </w:r>
    </w:p>
    <w:p w:rsidR="002C6E24" w:rsidRPr="00CF7D49" w:rsidRDefault="002C6E24" w:rsidP="002C6E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аналізувати професійні проблемні ситуації соціальної галузі, організації спілкування та взаємодії, </w:t>
      </w:r>
    </w:p>
    <w:p w:rsidR="002C6E24" w:rsidRPr="00CF7D49" w:rsidRDefault="002C6E24" w:rsidP="002C6E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приймати сумісні та індивідуальні рішення, рефлексії діяльності;</w:t>
      </w:r>
    </w:p>
    <w:p w:rsidR="002C6E24" w:rsidRPr="00CF7D49" w:rsidRDefault="002C6E24" w:rsidP="002C6E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застосовувати принципи і цінності соціальної роботи;</w:t>
      </w:r>
    </w:p>
    <w:p w:rsidR="002C6E24" w:rsidRPr="00CF7D49" w:rsidRDefault="002C6E24" w:rsidP="002C6E24">
      <w:pPr>
        <w:spacing w:after="0" w:line="240" w:lineRule="auto"/>
        <w:ind w:firstLine="709"/>
        <w:jc w:val="both"/>
        <w:rPr>
          <w:rStyle w:val="FontStyle35"/>
          <w:rFonts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 дисципліни (тематика):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Вступ до соціальної роботи (сутність соціальної роботи. Еволюція поглядів на соціальну роботу як суспільний феномен і вид діяльності. </w:t>
      </w:r>
      <w:r w:rsidRPr="00CF7D49">
        <w:rPr>
          <w:rStyle w:val="FontStyle31"/>
          <w:rFonts w:eastAsia="Calibri" w:cs="Times New Roman"/>
          <w:sz w:val="28"/>
          <w:szCs w:val="28"/>
          <w:lang w:val="uk-UA" w:eastAsia="uk-UA"/>
        </w:rPr>
        <w:t xml:space="preserve">Передумови та розвиток соціальної роботи в Україні.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Зарубіжний досвід соціальної роботи. Соціальна політика держави як основа діяльності соціального працівника. Філософські та соціологічні основи соціальної роботи. Зв’язок теоретичної соціології та соціальної роботи. Психолого-педагогічні засади соціальної роботи. Технології соціальної роботи. </w:t>
      </w:r>
      <w:r w:rsidRPr="00CF7D49">
        <w:rPr>
          <w:rStyle w:val="FontStyle31"/>
          <w:rFonts w:eastAsia="Calibri" w:cs="Times New Roman"/>
          <w:sz w:val="28"/>
          <w:szCs w:val="28"/>
          <w:lang w:val="uk-UA" w:eastAsia="uk-UA"/>
        </w:rPr>
        <w:t xml:space="preserve">Структурний підхід до соціальної роботи.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Психологічні моделі соціальної роботи. Особливості ведення соціальної роботи в рамках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когнітивно-біхевіористської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моделі.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Гуманістично-екзистенційна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модель соціальної роботи. Соціологічні моделі соціальної роботи</w:t>
      </w: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CF7D49">
        <w:rPr>
          <w:rStyle w:val="FontStyle33"/>
          <w:rFonts w:cs="Times New Roman"/>
          <w:bCs/>
          <w:sz w:val="28"/>
          <w:szCs w:val="28"/>
          <w:lang w:val="uk-UA" w:eastAsia="uk-UA"/>
        </w:rPr>
        <w:t xml:space="preserve">Соціально-радикальна модель.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Комплексні моделі соціальної роботи. </w:t>
      </w:r>
      <w:r w:rsidRPr="00CF7D49">
        <w:rPr>
          <w:rStyle w:val="FontStyle35"/>
          <w:rFonts w:cs="Times New Roman"/>
          <w:iCs/>
          <w:sz w:val="28"/>
          <w:szCs w:val="28"/>
          <w:lang w:val="uk-UA"/>
        </w:rPr>
        <w:t>Сімейна терапія. Психосоціальна терапія. Соціально-педагогічна модель соціальної роботи.</w:t>
      </w:r>
    </w:p>
    <w:p w:rsidR="002C6E24" w:rsidRPr="00CF7D49" w:rsidRDefault="002C6E24" w:rsidP="002C6E24">
      <w:pPr>
        <w:pStyle w:val="a3"/>
        <w:spacing w:after="0" w:line="240" w:lineRule="auto"/>
        <w:ind w:firstLine="567"/>
        <w:jc w:val="both"/>
        <w:rPr>
          <w:rStyle w:val="FontStyle35"/>
          <w:rFonts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Портрет соціального працівника та етичні правила його діяльності. Основи комунікативної діяльності працівника соціальної сфери. Особливості консультування в соціальній роботі. Основи комунікативної діяльності працівника соціальної сфери. Медико-соціальні основи здоров’я та роль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lastRenderedPageBreak/>
        <w:t>фізичної культури в соціальному захисті людей. Соціальна робота з молоддю. Соціальна робота з людьми похилого віку. Соціальна турбота про побут та працевлаштування інвалідів та малозабезпечених верств населення. Соціальна робота з обдарованими дітьми. Девіантна поведінка як проблема соціальної роботи. Соціальна робота з проблемними сім’ями. Соціальна робота з дітьми, яки залишились без піклування батьків. Соціальна робота з бездомними.</w:t>
      </w:r>
    </w:p>
    <w:p w:rsidR="002C6E24" w:rsidRPr="00CF7D49" w:rsidRDefault="002C6E24" w:rsidP="002C6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лекції, семінарські заняття, самостійні роботи, індивідуальні роботи, контрольні завдання.</w:t>
      </w:r>
    </w:p>
    <w:p w:rsidR="002C6E24" w:rsidRPr="00CF7D49" w:rsidRDefault="002C6E24" w:rsidP="002C6E24">
      <w:pPr>
        <w:spacing w:after="0" w:line="240" w:lineRule="auto"/>
        <w:rPr>
          <w:b/>
          <w:lang w:val="uk-UA"/>
        </w:rPr>
      </w:pPr>
    </w:p>
    <w:p w:rsidR="00967BAC" w:rsidRPr="002C6E24" w:rsidRDefault="00967BAC">
      <w:pPr>
        <w:rPr>
          <w:lang w:val="uk-UA"/>
        </w:rPr>
      </w:pPr>
    </w:p>
    <w:sectPr w:rsidR="00967BAC" w:rsidRPr="002C6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16895"/>
    <w:multiLevelType w:val="hybridMultilevel"/>
    <w:tmpl w:val="C9D69AF2"/>
    <w:lvl w:ilvl="0" w:tplc="069009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593E9C"/>
    <w:multiLevelType w:val="hybridMultilevel"/>
    <w:tmpl w:val="5950D3D2"/>
    <w:lvl w:ilvl="0" w:tplc="069009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E24"/>
    <w:rsid w:val="002C6E24"/>
    <w:rsid w:val="0096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C6E2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2C6E24"/>
    <w:pPr>
      <w:spacing w:after="120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rsid w:val="002C6E24"/>
    <w:rPr>
      <w:rFonts w:ascii="Calibri" w:eastAsia="Calibri" w:hAnsi="Calibri" w:cs="Calibri"/>
    </w:rPr>
  </w:style>
  <w:style w:type="character" w:customStyle="1" w:styleId="FontStyle35">
    <w:name w:val="Font Style35"/>
    <w:rsid w:val="002C6E24"/>
    <w:rPr>
      <w:rFonts w:ascii="Times New Roman" w:hAnsi="Times New Roman"/>
      <w:sz w:val="26"/>
    </w:rPr>
  </w:style>
  <w:style w:type="character" w:customStyle="1" w:styleId="FontStyle31">
    <w:name w:val="Font Style31"/>
    <w:rsid w:val="002C6E24"/>
    <w:rPr>
      <w:rFonts w:ascii="Times New Roman" w:hAnsi="Times New Roman"/>
      <w:sz w:val="22"/>
    </w:rPr>
  </w:style>
  <w:style w:type="character" w:customStyle="1" w:styleId="FontStyle33">
    <w:name w:val="Font Style33"/>
    <w:rsid w:val="002C6E24"/>
    <w:rPr>
      <w:rFonts w:ascii="Times New Roman" w:hAnsi="Times New Roman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Company>Grizli777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2020-05-06T11:54:00Z</dcterms:created>
  <dcterms:modified xsi:type="dcterms:W3CDTF">2020-05-06T11:55:00Z</dcterms:modified>
</cp:coreProperties>
</file>