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A6" w:rsidRDefault="000373A6" w:rsidP="004D0B4A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АУДИТ</w:t>
      </w:r>
    </w:p>
    <w:p w:rsidR="000373A6" w:rsidRPr="003F5770" w:rsidRDefault="000373A6" w:rsidP="004D0B4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F577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5770">
        <w:rPr>
          <w:rFonts w:ascii="Times New Roman" w:hAnsi="Times New Roman" w:cs="Times New Roman"/>
          <w:sz w:val="28"/>
          <w:szCs w:val="28"/>
        </w:rPr>
        <w:t xml:space="preserve">ідготовка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бакалавр</w:t>
      </w:r>
      <w:r w:rsidRPr="003F5770">
        <w:rPr>
          <w:rFonts w:ascii="Times New Roman" w:hAnsi="Times New Roman" w:cs="Times New Roman"/>
          <w:sz w:val="28"/>
          <w:szCs w:val="28"/>
        </w:rPr>
        <w:t>)</w:t>
      </w:r>
    </w:p>
    <w:p w:rsidR="000373A6" w:rsidRDefault="000373A6" w:rsidP="004D0B4A">
      <w:pPr>
        <w:pStyle w:val="NoSpacing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0373A6" w:rsidRPr="00D64EF6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0D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Кількість годин ( кредитів ЄКТС): </w:t>
      </w:r>
      <w:r w:rsidRPr="00D64EF6">
        <w:rPr>
          <w:rFonts w:ascii="Times New Roman" w:hAnsi="Times New Roman" w:cs="Times New Roman"/>
          <w:b/>
          <w:bCs/>
          <w:sz w:val="28"/>
          <w:szCs w:val="28"/>
          <w:u w:val="single"/>
        </w:rPr>
        <w:t>120 год. ( 4 кредити)</w:t>
      </w:r>
    </w:p>
    <w:p w:rsidR="000373A6" w:rsidRDefault="000373A6" w:rsidP="004D0B4A">
      <w:pPr>
        <w:ind w:firstLine="567"/>
        <w:rPr>
          <w:b/>
          <w:bCs/>
          <w:sz w:val="28"/>
          <w:szCs w:val="28"/>
          <w:u w:val="single"/>
        </w:rPr>
      </w:pPr>
    </w:p>
    <w:p w:rsidR="000373A6" w:rsidRPr="006E0DA5" w:rsidRDefault="000373A6" w:rsidP="004D0B4A">
      <w:pPr>
        <w:ind w:firstLine="567"/>
        <w:rPr>
          <w:sz w:val="28"/>
          <w:szCs w:val="28"/>
        </w:rPr>
      </w:pPr>
      <w:r w:rsidRPr="006E0DA5">
        <w:rPr>
          <w:b/>
          <w:bCs/>
          <w:sz w:val="28"/>
          <w:szCs w:val="28"/>
          <w:u w:val="single"/>
        </w:rPr>
        <w:t>Мета:</w:t>
      </w:r>
      <w:r w:rsidRPr="006E0DA5">
        <w:rPr>
          <w:sz w:val="28"/>
          <w:szCs w:val="28"/>
        </w:rPr>
        <w:t xml:space="preserve"> Метою викладання даної дисципліни є формування у студентів системи теоретичних знань щодо проведення аудиту та надання аудиторських послуг з урахування проблем його впровадження  в Україні та норм міжнародної практики аудиту. </w:t>
      </w:r>
    </w:p>
    <w:p w:rsidR="000373A6" w:rsidRPr="006E0DA5" w:rsidRDefault="000373A6" w:rsidP="004D0B4A">
      <w:pPr>
        <w:shd w:val="clear" w:color="auto" w:fill="FFFFFF"/>
        <w:spacing w:before="184"/>
        <w:ind w:left="-567" w:firstLine="567"/>
        <w:rPr>
          <w:sz w:val="28"/>
          <w:szCs w:val="28"/>
        </w:rPr>
      </w:pP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0D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Результати навчання за навчальною дисципліною: 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373A6" w:rsidRPr="006E0DA5" w:rsidRDefault="000373A6" w:rsidP="004D0B4A">
      <w:pPr>
        <w:shd w:val="clear" w:color="auto" w:fill="FFFFFF"/>
        <w:spacing w:before="4"/>
        <w:ind w:firstLine="567"/>
        <w:rPr>
          <w:sz w:val="28"/>
          <w:szCs w:val="28"/>
        </w:rPr>
      </w:pPr>
      <w:r w:rsidRPr="006E0DA5">
        <w:rPr>
          <w:b/>
          <w:bCs/>
          <w:sz w:val="28"/>
          <w:szCs w:val="28"/>
        </w:rPr>
        <w:t>Студенти повинні знати і розуміти:</w:t>
      </w:r>
    </w:p>
    <w:p w:rsidR="000373A6" w:rsidRPr="006E0DA5" w:rsidRDefault="000373A6" w:rsidP="004D0B4A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6E0DA5">
        <w:rPr>
          <w:sz w:val="28"/>
          <w:szCs w:val="28"/>
          <w:lang w:val="uk-UA"/>
        </w:rPr>
        <w:t>суть теорії контролю та основ аудиту;</w:t>
      </w:r>
    </w:p>
    <w:p w:rsidR="000373A6" w:rsidRPr="006E0DA5" w:rsidRDefault="000373A6" w:rsidP="004D0B4A">
      <w:pPr>
        <w:pStyle w:val="ListParagraph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6E0DA5">
        <w:rPr>
          <w:sz w:val="28"/>
          <w:szCs w:val="28"/>
          <w:lang w:val="uk-UA"/>
        </w:rPr>
        <w:t>теоретичні знання та практичні навички із застосування організаційних та методичних прийомів аудиту;</w:t>
      </w:r>
    </w:p>
    <w:p w:rsidR="000373A6" w:rsidRPr="006E0DA5" w:rsidRDefault="000373A6" w:rsidP="004D0B4A">
      <w:pPr>
        <w:numPr>
          <w:ilvl w:val="0"/>
          <w:numId w:val="1"/>
        </w:numPr>
        <w:ind w:left="0" w:firstLine="567"/>
        <w:rPr>
          <w:sz w:val="28"/>
          <w:szCs w:val="28"/>
        </w:rPr>
      </w:pPr>
      <w:r w:rsidRPr="006E0DA5">
        <w:rPr>
          <w:sz w:val="28"/>
          <w:szCs w:val="28"/>
        </w:rPr>
        <w:t>усвідомлення необхідності та вивчення ролі аудиторської діяльності в умовах ринкової економіки;</w:t>
      </w:r>
    </w:p>
    <w:p w:rsidR="000373A6" w:rsidRPr="006E0DA5" w:rsidRDefault="000373A6" w:rsidP="004D0B4A">
      <w:pPr>
        <w:numPr>
          <w:ilvl w:val="0"/>
          <w:numId w:val="1"/>
        </w:numPr>
        <w:ind w:left="0" w:firstLine="567"/>
        <w:rPr>
          <w:sz w:val="28"/>
          <w:szCs w:val="28"/>
        </w:rPr>
      </w:pPr>
      <w:r w:rsidRPr="006E0DA5">
        <w:rPr>
          <w:sz w:val="28"/>
          <w:szCs w:val="28"/>
        </w:rPr>
        <w:t>нормативно - правові документи, які регламентують аудиторську діяльність в Україні та роботу аудиторських фірм;</w:t>
      </w:r>
    </w:p>
    <w:p w:rsidR="000373A6" w:rsidRPr="006E0DA5" w:rsidRDefault="000373A6" w:rsidP="004D0B4A">
      <w:pPr>
        <w:numPr>
          <w:ilvl w:val="0"/>
          <w:numId w:val="1"/>
        </w:numPr>
        <w:ind w:left="0" w:firstLine="567"/>
        <w:rPr>
          <w:sz w:val="28"/>
          <w:szCs w:val="28"/>
        </w:rPr>
      </w:pPr>
      <w:r w:rsidRPr="006E0DA5">
        <w:rPr>
          <w:sz w:val="28"/>
          <w:szCs w:val="28"/>
        </w:rPr>
        <w:t>міжнародні  стандарти аудиту та основні стандарти, що мають практичне застосування в Україні;</w:t>
      </w:r>
    </w:p>
    <w:p w:rsidR="000373A6" w:rsidRPr="006E0DA5" w:rsidRDefault="000373A6" w:rsidP="004D0B4A">
      <w:pPr>
        <w:numPr>
          <w:ilvl w:val="0"/>
          <w:numId w:val="1"/>
        </w:numPr>
        <w:ind w:left="0" w:firstLine="567"/>
        <w:rPr>
          <w:sz w:val="28"/>
          <w:szCs w:val="28"/>
        </w:rPr>
      </w:pPr>
      <w:r w:rsidRPr="006E0DA5">
        <w:rPr>
          <w:sz w:val="28"/>
          <w:szCs w:val="28"/>
        </w:rPr>
        <w:t>знати основні етапи та зміст аудиторської перевірки;</w:t>
      </w:r>
    </w:p>
    <w:p w:rsidR="000373A6" w:rsidRPr="006E0DA5" w:rsidRDefault="000373A6" w:rsidP="004D0B4A">
      <w:pPr>
        <w:numPr>
          <w:ilvl w:val="0"/>
          <w:numId w:val="1"/>
        </w:numPr>
        <w:ind w:left="0" w:firstLine="567"/>
        <w:rPr>
          <w:sz w:val="28"/>
          <w:szCs w:val="28"/>
        </w:rPr>
      </w:pPr>
      <w:r w:rsidRPr="006E0DA5">
        <w:rPr>
          <w:sz w:val="28"/>
          <w:szCs w:val="28"/>
        </w:rPr>
        <w:t>з’ясовувати характер ризиків в аудиті, аудиторських доказів та процедур їх отримання;</w:t>
      </w:r>
    </w:p>
    <w:p w:rsidR="000373A6" w:rsidRPr="006E0DA5" w:rsidRDefault="000373A6" w:rsidP="004D0B4A">
      <w:pPr>
        <w:numPr>
          <w:ilvl w:val="0"/>
          <w:numId w:val="1"/>
        </w:numPr>
        <w:ind w:left="0" w:firstLine="567"/>
        <w:rPr>
          <w:sz w:val="28"/>
          <w:szCs w:val="28"/>
        </w:rPr>
      </w:pPr>
      <w:r w:rsidRPr="006E0DA5">
        <w:rPr>
          <w:sz w:val="28"/>
          <w:szCs w:val="28"/>
        </w:rPr>
        <w:t xml:space="preserve">розуміти та знати практичні навички з організації та планування аудиту, виконання комплексу аудиторських процедур, ведення робочих документів аудитора, підготовки аудиторських висновків; </w:t>
      </w:r>
    </w:p>
    <w:p w:rsidR="000373A6" w:rsidRPr="006E0DA5" w:rsidRDefault="000373A6" w:rsidP="004D0B4A">
      <w:pPr>
        <w:shd w:val="clear" w:color="auto" w:fill="FFFFFF"/>
        <w:tabs>
          <w:tab w:val="left" w:pos="475"/>
        </w:tabs>
        <w:ind w:right="1872" w:firstLine="567"/>
        <w:rPr>
          <w:sz w:val="28"/>
          <w:szCs w:val="28"/>
        </w:rPr>
      </w:pPr>
      <w:r w:rsidRPr="006E0DA5">
        <w:rPr>
          <w:b/>
          <w:bCs/>
          <w:sz w:val="28"/>
          <w:szCs w:val="28"/>
        </w:rPr>
        <w:t>Студенти повинні вміти:</w:t>
      </w:r>
    </w:p>
    <w:p w:rsidR="000373A6" w:rsidRPr="006E0DA5" w:rsidRDefault="000373A6" w:rsidP="004D0B4A">
      <w:pPr>
        <w:pStyle w:val="ListParagraph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6E0DA5">
        <w:rPr>
          <w:sz w:val="28"/>
          <w:szCs w:val="28"/>
          <w:lang w:val="uk-UA"/>
        </w:rPr>
        <w:t>вільно орієнтуватися в теоретичних та практичних проблемах аудиту;</w:t>
      </w:r>
    </w:p>
    <w:p w:rsidR="000373A6" w:rsidRPr="006E0DA5" w:rsidRDefault="000373A6" w:rsidP="004D0B4A">
      <w:pPr>
        <w:pStyle w:val="ListParagraph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6E0DA5">
        <w:rPr>
          <w:sz w:val="28"/>
          <w:szCs w:val="28"/>
          <w:lang w:val="uk-UA"/>
        </w:rPr>
        <w:t>вміло використовувати методи і процедури аудиту для оцінки діяльності підприємства;</w:t>
      </w:r>
    </w:p>
    <w:p w:rsidR="000373A6" w:rsidRPr="006E0DA5" w:rsidRDefault="000373A6" w:rsidP="004D0B4A">
      <w:pPr>
        <w:pStyle w:val="ListParagraph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6E0DA5">
        <w:rPr>
          <w:sz w:val="28"/>
          <w:szCs w:val="28"/>
          <w:lang w:val="uk-UA"/>
        </w:rPr>
        <w:t>прогнозувати і знаходити шляхи підвищення ефективності діяльності підприємства;</w:t>
      </w:r>
    </w:p>
    <w:p w:rsidR="000373A6" w:rsidRPr="006E0DA5" w:rsidRDefault="000373A6" w:rsidP="004D0B4A">
      <w:pPr>
        <w:pStyle w:val="ListParagraph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6E0DA5">
        <w:rPr>
          <w:sz w:val="28"/>
          <w:szCs w:val="28"/>
          <w:lang w:val="uk-UA"/>
        </w:rPr>
        <w:t>розробляти і приймати обґрунтовані управлінські рішення;</w:t>
      </w:r>
    </w:p>
    <w:p w:rsidR="000373A6" w:rsidRPr="006E0DA5" w:rsidRDefault="000373A6" w:rsidP="004D0B4A">
      <w:pPr>
        <w:pStyle w:val="ListParagraph"/>
        <w:numPr>
          <w:ilvl w:val="0"/>
          <w:numId w:val="2"/>
        </w:numPr>
        <w:ind w:left="0" w:firstLine="567"/>
        <w:jc w:val="both"/>
        <w:rPr>
          <w:sz w:val="28"/>
          <w:szCs w:val="28"/>
          <w:lang w:val="uk-UA"/>
        </w:rPr>
      </w:pPr>
      <w:r w:rsidRPr="006E0DA5">
        <w:rPr>
          <w:sz w:val="28"/>
          <w:szCs w:val="28"/>
          <w:lang w:val="uk-UA"/>
        </w:rPr>
        <w:t>формувати та обґрунтовувати власну думку про стан фінансової звітності та фінансовий стан суб</w:t>
      </w:r>
      <w:r w:rsidRPr="006E0DA5">
        <w:rPr>
          <w:sz w:val="28"/>
          <w:szCs w:val="28"/>
        </w:rPr>
        <w:t>’</w:t>
      </w:r>
      <w:r w:rsidRPr="006E0DA5">
        <w:rPr>
          <w:sz w:val="28"/>
          <w:szCs w:val="28"/>
          <w:lang w:val="uk-UA"/>
        </w:rPr>
        <w:t>єктів господарювання.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0D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Зміст дисципліни ( тематика) 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 xml:space="preserve">Тема 1. Сутність аудиту та історія його розвитку 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2. Предмет, об’єкти та методи аудиту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3. Організаційне та нормативно - правове регулювання аудиторської діяльності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4. Аудиторський ризик та оцінка системи внутрішнього контролю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5. Помилки та шахрайство в аудиті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6. Організація та планування аудиторської перевірки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7. Аудиторські докази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8. Аудиторські робочі документи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pacing w:val="-2"/>
          <w:sz w:val="28"/>
          <w:szCs w:val="28"/>
        </w:rPr>
        <w:t>Тема 9.</w:t>
      </w:r>
      <w:r w:rsidRPr="006E0DA5">
        <w:rPr>
          <w:rFonts w:ascii="Times New Roman" w:hAnsi="Times New Roman" w:cs="Times New Roman"/>
          <w:sz w:val="28"/>
          <w:szCs w:val="28"/>
        </w:rPr>
        <w:t xml:space="preserve"> Аудиторський висновок і звіт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10. Особливості внутрішнього аудиту</w:t>
      </w: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DA5">
        <w:rPr>
          <w:rFonts w:ascii="Times New Roman" w:hAnsi="Times New Roman" w:cs="Times New Roman"/>
          <w:sz w:val="28"/>
          <w:szCs w:val="28"/>
        </w:rPr>
        <w:t>Тема 11. Особливості аудиту в комп’ютерному середовищі</w:t>
      </w:r>
    </w:p>
    <w:p w:rsidR="000373A6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373A6" w:rsidRPr="006E0DA5" w:rsidRDefault="000373A6" w:rsidP="004D0B4A">
      <w:pPr>
        <w:pStyle w:val="NoSpacing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0D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Види робіт:   </w:t>
      </w:r>
      <w:r w:rsidRPr="006E0DA5">
        <w:rPr>
          <w:rFonts w:ascii="Times New Roman" w:hAnsi="Times New Roman" w:cs="Times New Roman"/>
          <w:sz w:val="28"/>
          <w:szCs w:val="28"/>
        </w:rPr>
        <w:t>лекцій</w:t>
      </w:r>
      <w:r w:rsidRPr="006E0DA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r w:rsidRPr="006E0DA5">
        <w:rPr>
          <w:rFonts w:ascii="Times New Roman" w:hAnsi="Times New Roman" w:cs="Times New Roman"/>
          <w:sz w:val="28"/>
          <w:szCs w:val="28"/>
        </w:rPr>
        <w:t>практичні, іспит.</w:t>
      </w:r>
    </w:p>
    <w:p w:rsidR="000373A6" w:rsidRDefault="000373A6">
      <w:bookmarkStart w:id="0" w:name="_GoBack"/>
      <w:bookmarkEnd w:id="0"/>
    </w:p>
    <w:sectPr w:rsidR="000373A6" w:rsidSect="004411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2644"/>
    <w:multiLevelType w:val="hybridMultilevel"/>
    <w:tmpl w:val="75F2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D542304"/>
    <w:multiLevelType w:val="hybridMultilevel"/>
    <w:tmpl w:val="2EB2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4A"/>
    <w:rsid w:val="000373A6"/>
    <w:rsid w:val="00073506"/>
    <w:rsid w:val="003F5770"/>
    <w:rsid w:val="004411A4"/>
    <w:rsid w:val="004D0B4A"/>
    <w:rsid w:val="006E0DA5"/>
    <w:rsid w:val="008379B4"/>
    <w:rsid w:val="009314F4"/>
    <w:rsid w:val="00D37042"/>
    <w:rsid w:val="00D64EF6"/>
    <w:rsid w:val="00D761B0"/>
    <w:rsid w:val="00DE6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B4A"/>
    <w:pPr>
      <w:ind w:firstLine="720"/>
      <w:jc w:val="both"/>
    </w:pPr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D0B4A"/>
    <w:rPr>
      <w:rFonts w:cs="Calibri"/>
      <w:lang w:val="uk-UA" w:eastAsia="en-US"/>
    </w:rPr>
  </w:style>
  <w:style w:type="paragraph" w:styleId="ListParagraph">
    <w:name w:val="List Paragraph"/>
    <w:basedOn w:val="Normal"/>
    <w:uiPriority w:val="99"/>
    <w:qFormat/>
    <w:rsid w:val="004D0B4A"/>
    <w:pPr>
      <w:widowControl w:val="0"/>
      <w:autoSpaceDE w:val="0"/>
      <w:autoSpaceDN w:val="0"/>
      <w:adjustRightInd w:val="0"/>
      <w:ind w:left="720" w:firstLine="0"/>
      <w:jc w:val="left"/>
    </w:pPr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329</Words>
  <Characters>1878</Characters>
  <Application>Microsoft Office Outlook</Application>
  <DocSecurity>0</DocSecurity>
  <Lines>0</Lines>
  <Paragraphs>0</Paragraphs>
  <ScaleCrop>false</ScaleCrop>
  <Company>Org270509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user</cp:lastModifiedBy>
  <cp:revision>3</cp:revision>
  <dcterms:created xsi:type="dcterms:W3CDTF">2016-06-10T07:58:00Z</dcterms:created>
  <dcterms:modified xsi:type="dcterms:W3CDTF">2020-05-04T11:06:00Z</dcterms:modified>
</cp:coreProperties>
</file>