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83" w:rsidRPr="00561044" w:rsidRDefault="00697A83" w:rsidP="00DF73E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1044">
        <w:rPr>
          <w:rFonts w:ascii="Times New Roman" w:hAnsi="Times New Roman" w:cs="Times New Roman"/>
          <w:b/>
          <w:bCs/>
          <w:sz w:val="28"/>
          <w:szCs w:val="28"/>
          <w:u w:val="single"/>
        </w:rPr>
        <w:t>ЗВІТНІСТЬ ПІДПРИЄМСТВА</w:t>
      </w:r>
    </w:p>
    <w:p w:rsidR="00697A83" w:rsidRPr="00561044" w:rsidRDefault="00697A83" w:rsidP="00DF73E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61044">
        <w:rPr>
          <w:rFonts w:ascii="Times New Roman" w:hAnsi="Times New Roman" w:cs="Times New Roman"/>
          <w:sz w:val="20"/>
          <w:szCs w:val="20"/>
        </w:rPr>
        <w:t xml:space="preserve">(підготовка </w:t>
      </w:r>
      <w:r w:rsidRPr="00561044">
        <w:rPr>
          <w:rFonts w:ascii="Times New Roman" w:hAnsi="Times New Roman" w:cs="Times New Roman"/>
          <w:b/>
          <w:bCs/>
          <w:sz w:val="20"/>
          <w:szCs w:val="20"/>
          <w:u w:val="single"/>
        </w:rPr>
        <w:t>бакалавр</w:t>
      </w:r>
      <w:r w:rsidRPr="00561044">
        <w:rPr>
          <w:rFonts w:ascii="Times New Roman" w:hAnsi="Times New Roman" w:cs="Times New Roman"/>
          <w:sz w:val="20"/>
          <w:szCs w:val="20"/>
        </w:rPr>
        <w:t>)</w:t>
      </w:r>
    </w:p>
    <w:p w:rsidR="00697A83" w:rsidRPr="00CA5F3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E32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Кількість годин ( кредитів ЄКТС): </w:t>
      </w:r>
      <w:r w:rsidRPr="00CA5F38">
        <w:rPr>
          <w:rFonts w:ascii="Times New Roman" w:hAnsi="Times New Roman" w:cs="Times New Roman"/>
          <w:b/>
          <w:bCs/>
          <w:sz w:val="28"/>
          <w:szCs w:val="28"/>
          <w:u w:val="single"/>
        </w:rPr>
        <w:t>180 год. ( 6 кредит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ів</w:t>
      </w:r>
      <w:r w:rsidRPr="00CA5F38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697A83" w:rsidRPr="005E3288" w:rsidRDefault="00697A83" w:rsidP="00DF73E7">
      <w:pPr>
        <w:ind w:firstLine="567"/>
        <w:rPr>
          <w:b/>
          <w:bCs/>
          <w:sz w:val="28"/>
          <w:szCs w:val="28"/>
          <w:u w:val="single"/>
        </w:rPr>
      </w:pPr>
    </w:p>
    <w:p w:rsidR="00697A83" w:rsidRPr="005E3288" w:rsidRDefault="00697A83" w:rsidP="00DF73E7">
      <w:pPr>
        <w:suppressAutoHyphens/>
        <w:ind w:firstLine="567"/>
        <w:rPr>
          <w:sz w:val="28"/>
          <w:szCs w:val="28"/>
        </w:rPr>
      </w:pPr>
      <w:r w:rsidRPr="005E3288">
        <w:rPr>
          <w:b/>
          <w:bCs/>
          <w:sz w:val="28"/>
          <w:szCs w:val="28"/>
          <w:u w:val="single"/>
        </w:rPr>
        <w:t>Мета:</w:t>
      </w:r>
      <w:r w:rsidRPr="005E3288">
        <w:rPr>
          <w:sz w:val="28"/>
          <w:szCs w:val="28"/>
        </w:rPr>
        <w:t xml:space="preserve"> вивчення складу, структури, змісту та порядку складання й подання фінансової, податкової та статистичної звітності підприємств. Особлива увага приділяється фінансовій звітності, яка є основою створення системи розкриття інформації про результати роботи підприємств України для зовнішніх користувачів.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E32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Результати навчання за навчальною дисципліною: </w:t>
      </w:r>
    </w:p>
    <w:p w:rsidR="00697A83" w:rsidRPr="005E3288" w:rsidRDefault="00697A83" w:rsidP="00DF73E7">
      <w:pPr>
        <w:shd w:val="clear" w:color="auto" w:fill="FFFFFF"/>
        <w:spacing w:before="4"/>
        <w:ind w:firstLine="567"/>
        <w:rPr>
          <w:sz w:val="28"/>
          <w:szCs w:val="28"/>
        </w:rPr>
      </w:pPr>
      <w:r w:rsidRPr="005E3288">
        <w:rPr>
          <w:b/>
          <w:bCs/>
          <w:sz w:val="28"/>
          <w:szCs w:val="28"/>
        </w:rPr>
        <w:t>Студенти повинні знати і розуміти:</w:t>
      </w:r>
    </w:p>
    <w:p w:rsidR="00697A83" w:rsidRPr="005E3288" w:rsidRDefault="00697A83" w:rsidP="00DF73E7">
      <w:pPr>
        <w:pStyle w:val="ListParagraph"/>
        <w:numPr>
          <w:ilvl w:val="0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5E3288">
        <w:rPr>
          <w:sz w:val="28"/>
          <w:szCs w:val="28"/>
        </w:rPr>
        <w:t>- основні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законодавчі та нормативні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документи, які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регламентують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звітність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підприємства;</w:t>
      </w:r>
    </w:p>
    <w:p w:rsidR="00697A83" w:rsidRPr="005E3288" w:rsidRDefault="00697A83" w:rsidP="00DF73E7">
      <w:pPr>
        <w:pStyle w:val="ListParagraph"/>
        <w:numPr>
          <w:ilvl w:val="0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5E3288">
        <w:rPr>
          <w:sz w:val="28"/>
          <w:szCs w:val="28"/>
        </w:rPr>
        <w:t>- зміст, структуру і порядок складання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всіх форм звітності, які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подає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підприємство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певним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користувачам;</w:t>
      </w:r>
    </w:p>
    <w:p w:rsidR="00697A83" w:rsidRPr="005E3288" w:rsidRDefault="00697A83" w:rsidP="00DF73E7">
      <w:pPr>
        <w:pStyle w:val="ListParagraph"/>
        <w:numPr>
          <w:ilvl w:val="0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5E3288">
        <w:rPr>
          <w:sz w:val="28"/>
          <w:szCs w:val="28"/>
        </w:rPr>
        <w:t>- розуміти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економічну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сутність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показників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звітності, їх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місце і роль в оцінюванні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підприємства;</w:t>
      </w:r>
    </w:p>
    <w:p w:rsidR="00697A83" w:rsidRPr="005E3288" w:rsidRDefault="00697A83" w:rsidP="00DF73E7">
      <w:pPr>
        <w:pStyle w:val="ListParagraph"/>
        <w:numPr>
          <w:ilvl w:val="0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5E3288">
        <w:rPr>
          <w:sz w:val="28"/>
          <w:szCs w:val="28"/>
        </w:rPr>
        <w:t xml:space="preserve">- </w:t>
      </w:r>
      <w:r w:rsidRPr="005E3288">
        <w:rPr>
          <w:sz w:val="28"/>
          <w:szCs w:val="28"/>
          <w:lang w:val="uk-UA"/>
        </w:rPr>
        <w:t>розуміти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необхідну для звітності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інформацію;</w:t>
      </w:r>
    </w:p>
    <w:p w:rsidR="00697A83" w:rsidRPr="005E3288" w:rsidRDefault="00697A83" w:rsidP="00561044">
      <w:pPr>
        <w:pStyle w:val="ListParagraph"/>
        <w:numPr>
          <w:ilvl w:val="0"/>
          <w:numId w:val="1"/>
        </w:numPr>
        <w:suppressAutoHyphens/>
        <w:ind w:left="0" w:firstLine="567"/>
        <w:rPr>
          <w:sz w:val="28"/>
          <w:szCs w:val="28"/>
        </w:rPr>
      </w:pPr>
      <w:r w:rsidRPr="005E3288">
        <w:rPr>
          <w:sz w:val="28"/>
          <w:szCs w:val="28"/>
        </w:rPr>
        <w:t>- заповнювати будь – які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форми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звітності, забезпечувати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достовірність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їх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даних і використовувати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останні для прийняття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відповідних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управлінських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рішень.</w:t>
      </w:r>
    </w:p>
    <w:p w:rsidR="00697A83" w:rsidRPr="005E3288" w:rsidRDefault="00697A83" w:rsidP="00DF73E7">
      <w:pPr>
        <w:shd w:val="clear" w:color="auto" w:fill="FFFFFF"/>
        <w:tabs>
          <w:tab w:val="left" w:pos="475"/>
        </w:tabs>
        <w:ind w:right="1872" w:firstLine="567"/>
        <w:rPr>
          <w:sz w:val="28"/>
          <w:szCs w:val="28"/>
        </w:rPr>
      </w:pPr>
      <w:r w:rsidRPr="005E3288">
        <w:rPr>
          <w:b/>
          <w:bCs/>
          <w:sz w:val="28"/>
          <w:szCs w:val="28"/>
        </w:rPr>
        <w:t>Студенти повинні вміти:</w:t>
      </w:r>
    </w:p>
    <w:p w:rsidR="00697A83" w:rsidRPr="005E3288" w:rsidRDefault="00697A83" w:rsidP="00DF73E7">
      <w:pPr>
        <w:pStyle w:val="ListParagraph"/>
        <w:numPr>
          <w:ilvl w:val="0"/>
          <w:numId w:val="1"/>
        </w:numPr>
        <w:suppressAutoHyphens/>
        <w:ind w:left="0" w:firstLine="567"/>
        <w:rPr>
          <w:sz w:val="28"/>
          <w:szCs w:val="28"/>
        </w:rPr>
      </w:pPr>
      <w:r w:rsidRPr="005E3288">
        <w:rPr>
          <w:sz w:val="28"/>
          <w:szCs w:val="28"/>
        </w:rPr>
        <w:t>- визначати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об’єкти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звітності та обліку;</w:t>
      </w:r>
    </w:p>
    <w:p w:rsidR="00697A83" w:rsidRPr="005E3288" w:rsidRDefault="00697A83" w:rsidP="00DF73E7">
      <w:pPr>
        <w:pStyle w:val="ListParagraph"/>
        <w:numPr>
          <w:ilvl w:val="0"/>
          <w:numId w:val="1"/>
        </w:numPr>
        <w:suppressAutoHyphens/>
        <w:ind w:left="0" w:firstLine="567"/>
        <w:rPr>
          <w:sz w:val="28"/>
          <w:szCs w:val="28"/>
        </w:rPr>
      </w:pPr>
      <w:r w:rsidRPr="005E3288">
        <w:rPr>
          <w:sz w:val="28"/>
          <w:szCs w:val="28"/>
        </w:rPr>
        <w:t>- визначати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показники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бухгалтерської, фінансової, податкової та статистичної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 xml:space="preserve">звітності. </w:t>
      </w:r>
    </w:p>
    <w:p w:rsidR="00697A83" w:rsidRPr="005E3288" w:rsidRDefault="00697A83" w:rsidP="00DF73E7">
      <w:pPr>
        <w:pStyle w:val="ListParagraph"/>
        <w:numPr>
          <w:ilvl w:val="0"/>
          <w:numId w:val="1"/>
        </w:numPr>
        <w:suppressAutoHyphens/>
        <w:ind w:left="0" w:firstLine="567"/>
        <w:rPr>
          <w:sz w:val="28"/>
          <w:szCs w:val="28"/>
        </w:rPr>
      </w:pPr>
      <w:r w:rsidRPr="005E3288">
        <w:rPr>
          <w:b/>
          <w:bCs/>
          <w:i/>
          <w:iCs/>
          <w:sz w:val="28"/>
          <w:szCs w:val="28"/>
        </w:rPr>
        <w:t>К</w:t>
      </w:r>
      <w:r w:rsidRPr="005E3288">
        <w:rPr>
          <w:sz w:val="28"/>
          <w:szCs w:val="28"/>
        </w:rPr>
        <w:t>ористуватися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законодавчо – інструктивними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матеріалами, які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безпосередньо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впливають на побудову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бухгалтерського</w:t>
      </w:r>
      <w:r>
        <w:rPr>
          <w:sz w:val="28"/>
          <w:szCs w:val="28"/>
          <w:lang w:val="uk-UA"/>
        </w:rPr>
        <w:t xml:space="preserve"> </w:t>
      </w:r>
      <w:r w:rsidRPr="005E3288">
        <w:rPr>
          <w:sz w:val="28"/>
          <w:szCs w:val="28"/>
        </w:rPr>
        <w:t>обліку та звітності;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E32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Зміст дисципліни ( тематика) 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 xml:space="preserve">Тема 1. </w:t>
      </w:r>
      <w:r w:rsidRPr="005E3288">
        <w:rPr>
          <w:rFonts w:ascii="Times New Roman" w:hAnsi="Times New Roman" w:cs="Times New Roman"/>
          <w:spacing w:val="-6"/>
          <w:sz w:val="28"/>
          <w:szCs w:val="28"/>
        </w:rPr>
        <w:t>Основи побудови і загальні вимоги до звітності підприємств. Звітність про виконання бюджету.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5E3288">
        <w:rPr>
          <w:rFonts w:ascii="Times New Roman" w:hAnsi="Times New Roman" w:cs="Times New Roman"/>
          <w:spacing w:val="-4"/>
          <w:sz w:val="28"/>
          <w:szCs w:val="28"/>
        </w:rPr>
        <w:t>Зміст, структура та методика складання балансу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5E3288">
        <w:rPr>
          <w:rFonts w:ascii="Times New Roman" w:hAnsi="Times New Roman" w:cs="Times New Roman"/>
          <w:spacing w:val="-4"/>
          <w:sz w:val="28"/>
          <w:szCs w:val="28"/>
        </w:rPr>
        <w:t>Зміст, структура та методика складання звіту про фінансові результати.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5E3288">
        <w:rPr>
          <w:rFonts w:ascii="Times New Roman" w:hAnsi="Times New Roman" w:cs="Times New Roman"/>
          <w:spacing w:val="-4"/>
          <w:sz w:val="28"/>
          <w:szCs w:val="28"/>
        </w:rPr>
        <w:t>Зміст, структура та методика складання  звіту про рух грошових коштів.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5E3288">
        <w:rPr>
          <w:rFonts w:ascii="Times New Roman" w:hAnsi="Times New Roman" w:cs="Times New Roman"/>
          <w:spacing w:val="-4"/>
          <w:sz w:val="28"/>
          <w:szCs w:val="28"/>
        </w:rPr>
        <w:t>Зміст, структура та методика складання звіту про власний капітал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5E3288">
        <w:rPr>
          <w:rFonts w:ascii="Times New Roman" w:hAnsi="Times New Roman" w:cs="Times New Roman"/>
          <w:spacing w:val="-4"/>
          <w:sz w:val="28"/>
          <w:szCs w:val="28"/>
        </w:rPr>
        <w:t>Зміст, структура та методика складання приміток до фінансової звітності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>Тема 7. Виправлення помилок і зміни у фінансових звітах.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>Тема 8. Фінансовий звіт суб’єкта малого підприємництва.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288">
        <w:rPr>
          <w:rFonts w:ascii="Times New Roman" w:hAnsi="Times New Roman" w:cs="Times New Roman"/>
          <w:spacing w:val="-2"/>
          <w:sz w:val="28"/>
          <w:szCs w:val="28"/>
        </w:rPr>
        <w:t>Тема 9.</w:t>
      </w:r>
      <w:r w:rsidRPr="005E3288">
        <w:rPr>
          <w:rFonts w:ascii="Times New Roman" w:hAnsi="Times New Roman" w:cs="Times New Roman"/>
          <w:sz w:val="28"/>
          <w:szCs w:val="28"/>
        </w:rPr>
        <w:t xml:space="preserve"> Податкова звітність.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288">
        <w:rPr>
          <w:rFonts w:ascii="Times New Roman" w:hAnsi="Times New Roman" w:cs="Times New Roman"/>
          <w:sz w:val="28"/>
          <w:szCs w:val="28"/>
        </w:rPr>
        <w:t>Тема 10. Зведена консолідована фінансова звітність та статистична, спеціальна звітність.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E32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Види робіт:   </w:t>
      </w:r>
      <w:r w:rsidRPr="005E3288">
        <w:rPr>
          <w:rFonts w:ascii="Times New Roman" w:hAnsi="Times New Roman" w:cs="Times New Roman"/>
          <w:sz w:val="28"/>
          <w:szCs w:val="28"/>
        </w:rPr>
        <w:t>лекцій</w:t>
      </w:r>
      <w:r w:rsidRPr="005E32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5E3288">
        <w:rPr>
          <w:rFonts w:ascii="Times New Roman" w:hAnsi="Times New Roman" w:cs="Times New Roman"/>
          <w:sz w:val="28"/>
          <w:szCs w:val="28"/>
        </w:rPr>
        <w:t xml:space="preserve">практичні, </w:t>
      </w:r>
      <w:r>
        <w:rPr>
          <w:rFonts w:ascii="Times New Roman" w:hAnsi="Times New Roman" w:cs="Times New Roman"/>
          <w:sz w:val="28"/>
          <w:szCs w:val="28"/>
        </w:rPr>
        <w:t>залік</w:t>
      </w:r>
      <w:r w:rsidRPr="005E3288">
        <w:rPr>
          <w:rFonts w:ascii="Times New Roman" w:hAnsi="Times New Roman" w:cs="Times New Roman"/>
          <w:sz w:val="28"/>
          <w:szCs w:val="28"/>
        </w:rPr>
        <w:t>.</w:t>
      </w: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7A83" w:rsidRPr="005E3288" w:rsidRDefault="00697A83" w:rsidP="00DF73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7A83" w:rsidRPr="005E3288" w:rsidSect="001C1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644"/>
    <w:multiLevelType w:val="hybridMultilevel"/>
    <w:tmpl w:val="75F2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3E7"/>
    <w:rsid w:val="001C18E3"/>
    <w:rsid w:val="00365E8F"/>
    <w:rsid w:val="003F5770"/>
    <w:rsid w:val="00561044"/>
    <w:rsid w:val="005E3288"/>
    <w:rsid w:val="00697A83"/>
    <w:rsid w:val="00A76540"/>
    <w:rsid w:val="00AA4B3C"/>
    <w:rsid w:val="00CA5F38"/>
    <w:rsid w:val="00DC7F4F"/>
    <w:rsid w:val="00DE60D4"/>
    <w:rsid w:val="00D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E7"/>
    <w:pPr>
      <w:ind w:firstLine="720"/>
      <w:jc w:val="both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73E7"/>
    <w:rPr>
      <w:rFonts w:cs="Calibri"/>
      <w:lang w:val="uk-UA" w:eastAsia="en-US"/>
    </w:rPr>
  </w:style>
  <w:style w:type="paragraph" w:styleId="ListParagraph">
    <w:name w:val="List Paragraph"/>
    <w:basedOn w:val="Normal"/>
    <w:uiPriority w:val="99"/>
    <w:qFormat/>
    <w:rsid w:val="00DF73E7"/>
    <w:pPr>
      <w:widowControl w:val="0"/>
      <w:autoSpaceDE w:val="0"/>
      <w:autoSpaceDN w:val="0"/>
      <w:adjustRightInd w:val="0"/>
      <w:ind w:left="720" w:firstLine="0"/>
      <w:jc w:val="left"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305</Words>
  <Characters>1745</Characters>
  <Application>Microsoft Office Outlook</Application>
  <DocSecurity>0</DocSecurity>
  <Lines>0</Lines>
  <Paragraphs>0</Paragraphs>
  <ScaleCrop>false</ScaleCrop>
  <Company>Org270509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user</cp:lastModifiedBy>
  <cp:revision>3</cp:revision>
  <dcterms:created xsi:type="dcterms:W3CDTF">2016-06-10T07:58:00Z</dcterms:created>
  <dcterms:modified xsi:type="dcterms:W3CDTF">2020-05-04T11:08:00Z</dcterms:modified>
</cp:coreProperties>
</file>