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327" w:rsidRPr="00931F0D" w:rsidRDefault="00F83327" w:rsidP="00F83327">
      <w:pPr>
        <w:adjustRightInd w:val="0"/>
        <w:spacing w:line="276" w:lineRule="auto"/>
        <w:jc w:val="center"/>
        <w:rPr>
          <w:b/>
          <w:bCs/>
          <w:sz w:val="28"/>
          <w:szCs w:val="28"/>
          <w:lang w:val="ru-RU" w:eastAsia="ru-RU"/>
        </w:rPr>
      </w:pPr>
      <w:r w:rsidRPr="00931F0D">
        <w:rPr>
          <w:b/>
          <w:bCs/>
          <w:sz w:val="28"/>
          <w:szCs w:val="28"/>
          <w:lang w:val="ru-RU" w:eastAsia="ru-RU"/>
        </w:rPr>
        <w:t>ВНЗ „</w:t>
      </w:r>
      <w:r w:rsidRPr="00A50A0A">
        <w:rPr>
          <w:b/>
          <w:bCs/>
          <w:sz w:val="28"/>
          <w:szCs w:val="28"/>
          <w:lang w:val="ru-RU" w:eastAsia="ru-RU"/>
        </w:rPr>
        <w:t>В</w:t>
      </w:r>
      <w:r w:rsidRPr="00931F0D">
        <w:rPr>
          <w:b/>
          <w:bCs/>
          <w:sz w:val="28"/>
          <w:szCs w:val="28"/>
          <w:lang w:val="ru-RU" w:eastAsia="ru-RU"/>
        </w:rPr>
        <w:t>І</w:t>
      </w:r>
      <w:r w:rsidRPr="00A50A0A">
        <w:rPr>
          <w:b/>
          <w:bCs/>
          <w:sz w:val="28"/>
          <w:szCs w:val="28"/>
          <w:lang w:val="ru-RU" w:eastAsia="ru-RU"/>
        </w:rPr>
        <w:t>ДКРИТИЙ М</w:t>
      </w:r>
      <w:r w:rsidRPr="00931F0D">
        <w:rPr>
          <w:b/>
          <w:bCs/>
          <w:sz w:val="28"/>
          <w:szCs w:val="28"/>
          <w:lang w:val="ru-RU" w:eastAsia="ru-RU"/>
        </w:rPr>
        <w:t>І</w:t>
      </w:r>
      <w:r w:rsidRPr="00A50A0A">
        <w:rPr>
          <w:b/>
          <w:bCs/>
          <w:sz w:val="28"/>
          <w:szCs w:val="28"/>
          <w:lang w:val="ru-RU" w:eastAsia="ru-RU"/>
        </w:rPr>
        <w:t>ЖНАРОДНИЙ</w:t>
      </w:r>
      <w:r w:rsidRPr="00931F0D">
        <w:rPr>
          <w:b/>
          <w:bCs/>
          <w:sz w:val="28"/>
          <w:szCs w:val="28"/>
          <w:lang w:val="ru-RU" w:eastAsia="ru-RU"/>
        </w:rPr>
        <w:t xml:space="preserve"> УНІВЕРСИТЕТ РОЗВИТКУ ЛЮДИНИ „УКРАЇНА”</w:t>
      </w:r>
    </w:p>
    <w:p w:rsidR="00F83327" w:rsidRPr="00931F0D" w:rsidRDefault="00F83327" w:rsidP="00F83327">
      <w:pPr>
        <w:shd w:val="clear" w:color="auto" w:fill="FFFFFF"/>
        <w:adjustRightInd w:val="0"/>
        <w:spacing w:line="276" w:lineRule="auto"/>
        <w:jc w:val="center"/>
        <w:rPr>
          <w:b/>
          <w:sz w:val="28"/>
          <w:szCs w:val="28"/>
          <w:lang w:val="ru-RU" w:eastAsia="ru-RU"/>
        </w:rPr>
      </w:pPr>
      <w:proofErr w:type="spellStart"/>
      <w:r w:rsidRPr="00A50A0A">
        <w:rPr>
          <w:b/>
          <w:bCs/>
          <w:spacing w:val="-6"/>
          <w:sz w:val="28"/>
          <w:szCs w:val="28"/>
          <w:lang w:val="ru-RU" w:eastAsia="ru-RU"/>
        </w:rPr>
        <w:t>П</w:t>
      </w:r>
      <w:r w:rsidRPr="00931F0D">
        <w:rPr>
          <w:b/>
          <w:bCs/>
          <w:spacing w:val="-6"/>
          <w:sz w:val="28"/>
          <w:szCs w:val="28"/>
          <w:lang w:val="ru-RU" w:eastAsia="ru-RU"/>
        </w:rPr>
        <w:t>олтавський</w:t>
      </w:r>
      <w:proofErr w:type="spellEnd"/>
      <w:r w:rsidRPr="00931F0D">
        <w:rPr>
          <w:b/>
          <w:bCs/>
          <w:spacing w:val="-6"/>
          <w:sz w:val="28"/>
          <w:szCs w:val="28"/>
          <w:lang w:val="ru-RU" w:eastAsia="ru-RU"/>
        </w:rPr>
        <w:t xml:space="preserve"> </w:t>
      </w:r>
      <w:r w:rsidRPr="00A50A0A">
        <w:rPr>
          <w:b/>
          <w:bCs/>
          <w:spacing w:val="-6"/>
          <w:sz w:val="28"/>
          <w:szCs w:val="28"/>
          <w:lang w:val="ru-RU" w:eastAsia="ru-RU"/>
        </w:rPr>
        <w:t xml:space="preserve"> </w:t>
      </w:r>
      <w:proofErr w:type="spellStart"/>
      <w:r w:rsidRPr="00931F0D">
        <w:rPr>
          <w:b/>
          <w:bCs/>
          <w:spacing w:val="-6"/>
          <w:sz w:val="28"/>
          <w:szCs w:val="28"/>
          <w:lang w:val="ru-RU" w:eastAsia="ru-RU"/>
        </w:rPr>
        <w:t>інститут</w:t>
      </w:r>
      <w:proofErr w:type="spellEnd"/>
      <w:r w:rsidRPr="00931F0D">
        <w:rPr>
          <w:b/>
          <w:bCs/>
          <w:spacing w:val="-6"/>
          <w:sz w:val="28"/>
          <w:szCs w:val="28"/>
          <w:lang w:val="ru-RU" w:eastAsia="ru-RU"/>
        </w:rPr>
        <w:t xml:space="preserve"> </w:t>
      </w:r>
      <w:proofErr w:type="spellStart"/>
      <w:r w:rsidRPr="00931F0D">
        <w:rPr>
          <w:b/>
          <w:bCs/>
          <w:spacing w:val="-6"/>
          <w:sz w:val="28"/>
          <w:szCs w:val="28"/>
          <w:lang w:val="ru-RU" w:eastAsia="ru-RU"/>
        </w:rPr>
        <w:t>економіки</w:t>
      </w:r>
      <w:proofErr w:type="spellEnd"/>
      <w:r w:rsidRPr="00931F0D">
        <w:rPr>
          <w:b/>
          <w:bCs/>
          <w:spacing w:val="-6"/>
          <w:sz w:val="28"/>
          <w:szCs w:val="28"/>
          <w:lang w:val="ru-RU" w:eastAsia="ru-RU"/>
        </w:rPr>
        <w:t xml:space="preserve"> і права</w:t>
      </w:r>
    </w:p>
    <w:p w:rsidR="00F83327" w:rsidRPr="00931F0D" w:rsidRDefault="00F83327" w:rsidP="00F83327">
      <w:pPr>
        <w:adjustRightInd w:val="0"/>
        <w:spacing w:line="276" w:lineRule="auto"/>
        <w:ind w:firstLine="326"/>
        <w:jc w:val="center"/>
        <w:rPr>
          <w:b/>
          <w:sz w:val="28"/>
          <w:szCs w:val="28"/>
          <w:lang w:val="ru-RU"/>
        </w:rPr>
      </w:pPr>
      <w:r w:rsidRPr="00931F0D">
        <w:rPr>
          <w:b/>
          <w:sz w:val="28"/>
          <w:szCs w:val="28"/>
          <w:lang w:val="ru-RU"/>
        </w:rPr>
        <w:t xml:space="preserve">Кафедра перекладу та </w:t>
      </w:r>
      <w:proofErr w:type="spellStart"/>
      <w:r w:rsidRPr="00931F0D">
        <w:rPr>
          <w:b/>
          <w:sz w:val="28"/>
          <w:szCs w:val="28"/>
          <w:lang w:val="ru-RU"/>
        </w:rPr>
        <w:t>іноземних</w:t>
      </w:r>
      <w:proofErr w:type="spellEnd"/>
      <w:r w:rsidRPr="00931F0D">
        <w:rPr>
          <w:b/>
          <w:sz w:val="28"/>
          <w:szCs w:val="28"/>
          <w:lang w:val="ru-RU"/>
        </w:rPr>
        <w:t xml:space="preserve"> </w:t>
      </w:r>
      <w:proofErr w:type="spellStart"/>
      <w:r w:rsidRPr="00931F0D">
        <w:rPr>
          <w:b/>
          <w:sz w:val="28"/>
          <w:szCs w:val="28"/>
          <w:lang w:val="ru-RU"/>
        </w:rPr>
        <w:t>мов</w:t>
      </w:r>
      <w:proofErr w:type="spellEnd"/>
    </w:p>
    <w:p w:rsidR="00F83327" w:rsidRPr="00931F0D" w:rsidRDefault="00F83327" w:rsidP="00F83327">
      <w:pPr>
        <w:rPr>
          <w:sz w:val="28"/>
          <w:szCs w:val="28"/>
          <w:lang w:val="ru-RU" w:eastAsia="ru-RU"/>
        </w:rPr>
      </w:pPr>
    </w:p>
    <w:p w:rsidR="00F83327" w:rsidRPr="00931F0D" w:rsidRDefault="00F83327" w:rsidP="00F83327">
      <w:pPr>
        <w:rPr>
          <w:sz w:val="28"/>
          <w:szCs w:val="28"/>
          <w:lang w:val="ru-RU" w:eastAsia="ru-RU"/>
        </w:rPr>
      </w:pPr>
    </w:p>
    <w:p w:rsidR="00F83327" w:rsidRPr="00931F0D" w:rsidRDefault="00F83327" w:rsidP="00F83327">
      <w:pPr>
        <w:jc w:val="right"/>
        <w:rPr>
          <w:sz w:val="28"/>
          <w:szCs w:val="28"/>
          <w:lang w:val="ru-RU" w:eastAsia="ru-RU"/>
        </w:rPr>
      </w:pPr>
    </w:p>
    <w:p w:rsidR="00F83327" w:rsidRPr="00931F0D" w:rsidRDefault="00F83327" w:rsidP="00F83327">
      <w:pPr>
        <w:ind w:left="5954"/>
        <w:jc w:val="both"/>
        <w:rPr>
          <w:b/>
          <w:sz w:val="28"/>
          <w:szCs w:val="28"/>
          <w:lang w:val="ru-RU" w:eastAsia="ru-RU"/>
        </w:rPr>
      </w:pPr>
    </w:p>
    <w:p w:rsidR="00F83327" w:rsidRPr="00931F0D" w:rsidRDefault="00F83327" w:rsidP="00F83327">
      <w:pPr>
        <w:ind w:left="5954"/>
        <w:jc w:val="both"/>
        <w:rPr>
          <w:b/>
          <w:sz w:val="28"/>
          <w:szCs w:val="28"/>
          <w:lang w:val="ru-RU" w:eastAsia="ru-RU"/>
        </w:rPr>
      </w:pPr>
    </w:p>
    <w:p w:rsidR="00F83327" w:rsidRPr="00931F0D" w:rsidRDefault="00F83327" w:rsidP="00F83327">
      <w:pPr>
        <w:ind w:left="5103"/>
        <w:jc w:val="both"/>
        <w:rPr>
          <w:sz w:val="28"/>
          <w:szCs w:val="28"/>
          <w:lang w:val="ru-RU" w:eastAsia="ru-RU"/>
        </w:rPr>
      </w:pPr>
      <w:r w:rsidRPr="00931F0D">
        <w:rPr>
          <w:b/>
          <w:sz w:val="28"/>
          <w:szCs w:val="28"/>
          <w:lang w:val="ru-RU" w:eastAsia="ru-RU"/>
        </w:rPr>
        <w:t>ЗАТВЕРДЖУЮ</w:t>
      </w:r>
    </w:p>
    <w:p w:rsidR="00F83327" w:rsidRPr="00931F0D" w:rsidRDefault="00F83327" w:rsidP="00F83327">
      <w:pPr>
        <w:ind w:left="5103"/>
        <w:jc w:val="both"/>
        <w:rPr>
          <w:sz w:val="28"/>
          <w:szCs w:val="28"/>
          <w:lang w:val="ru-RU" w:eastAsia="ru-RU"/>
        </w:rPr>
      </w:pPr>
      <w:r w:rsidRPr="00931F0D">
        <w:rPr>
          <w:sz w:val="28"/>
          <w:szCs w:val="28"/>
          <w:lang w:val="ru-RU" w:eastAsia="ru-RU"/>
        </w:rPr>
        <w:t>Перший заступник директора</w:t>
      </w:r>
    </w:p>
    <w:p w:rsidR="00F83327" w:rsidRPr="00931F0D" w:rsidRDefault="00F83327" w:rsidP="00F83327">
      <w:pPr>
        <w:jc w:val="both"/>
        <w:rPr>
          <w:sz w:val="28"/>
          <w:szCs w:val="28"/>
          <w:lang w:val="ru-RU" w:eastAsia="ru-RU"/>
        </w:rPr>
      </w:pPr>
      <w:r w:rsidRPr="00931F0D">
        <w:rPr>
          <w:sz w:val="28"/>
          <w:szCs w:val="28"/>
          <w:lang w:val="ru-RU" w:eastAsia="ru-RU"/>
        </w:rPr>
        <w:t xml:space="preserve">                                                                     ___________________Р.І.</w:t>
      </w:r>
      <w:r>
        <w:rPr>
          <w:sz w:val="28"/>
          <w:szCs w:val="28"/>
          <w:lang w:eastAsia="ru-RU"/>
        </w:rPr>
        <w:t> </w:t>
      </w:r>
      <w:proofErr w:type="spellStart"/>
      <w:r w:rsidRPr="00931F0D">
        <w:rPr>
          <w:sz w:val="28"/>
          <w:szCs w:val="28"/>
          <w:lang w:val="ru-RU" w:eastAsia="ru-RU"/>
        </w:rPr>
        <w:t>Шаравара</w:t>
      </w:r>
      <w:proofErr w:type="spellEnd"/>
      <w:r w:rsidRPr="00931F0D">
        <w:rPr>
          <w:sz w:val="28"/>
          <w:szCs w:val="28"/>
          <w:lang w:val="ru-RU" w:eastAsia="ru-RU"/>
        </w:rPr>
        <w:t xml:space="preserve"> </w:t>
      </w:r>
    </w:p>
    <w:p w:rsidR="00F83327" w:rsidRPr="00931F0D" w:rsidRDefault="00F83327" w:rsidP="00F83327">
      <w:pPr>
        <w:spacing w:after="120"/>
        <w:ind w:left="5103"/>
        <w:jc w:val="both"/>
        <w:rPr>
          <w:sz w:val="28"/>
          <w:szCs w:val="28"/>
          <w:lang w:val="ru-RU" w:eastAsia="ru-RU"/>
        </w:rPr>
      </w:pPr>
      <w:r w:rsidRPr="00931F0D">
        <w:rPr>
          <w:sz w:val="28"/>
          <w:szCs w:val="28"/>
          <w:lang w:val="ru-RU" w:eastAsia="ru-RU"/>
        </w:rPr>
        <w:t xml:space="preserve">«______» </w:t>
      </w:r>
      <w:r w:rsidRPr="00931F0D">
        <w:rPr>
          <w:sz w:val="28"/>
          <w:szCs w:val="28"/>
          <w:u w:val="single"/>
          <w:lang w:val="ru-RU" w:eastAsia="ru-RU"/>
        </w:rPr>
        <w:t>___________</w:t>
      </w:r>
      <w:r w:rsidR="00390D8F">
        <w:rPr>
          <w:sz w:val="28"/>
          <w:szCs w:val="28"/>
          <w:lang w:val="ru-RU" w:eastAsia="ru-RU"/>
        </w:rPr>
        <w:t xml:space="preserve"> 20</w:t>
      </w:r>
      <w:r w:rsidR="00390D8F">
        <w:rPr>
          <w:sz w:val="28"/>
          <w:szCs w:val="28"/>
          <w:lang w:val="en-US" w:eastAsia="ru-RU"/>
        </w:rPr>
        <w:t>20</w:t>
      </w:r>
      <w:r w:rsidRPr="00931F0D">
        <w:rPr>
          <w:sz w:val="28"/>
          <w:szCs w:val="28"/>
          <w:lang w:val="ru-RU" w:eastAsia="ru-RU"/>
        </w:rPr>
        <w:t xml:space="preserve"> року</w:t>
      </w:r>
    </w:p>
    <w:p w:rsidR="002C0450" w:rsidRPr="00F83327" w:rsidRDefault="002C0450">
      <w:pPr>
        <w:spacing w:line="200" w:lineRule="exact"/>
        <w:rPr>
          <w:sz w:val="24"/>
          <w:szCs w:val="24"/>
          <w:lang w:val="en-US"/>
        </w:rPr>
      </w:pPr>
    </w:p>
    <w:p w:rsidR="002C0450" w:rsidRDefault="002C0450">
      <w:pPr>
        <w:spacing w:line="200" w:lineRule="exact"/>
        <w:rPr>
          <w:sz w:val="24"/>
          <w:szCs w:val="24"/>
        </w:rPr>
      </w:pPr>
    </w:p>
    <w:p w:rsidR="002C0450" w:rsidRDefault="002C0450">
      <w:pPr>
        <w:spacing w:line="250" w:lineRule="exact"/>
        <w:rPr>
          <w:sz w:val="24"/>
          <w:szCs w:val="24"/>
        </w:rPr>
      </w:pPr>
    </w:p>
    <w:p w:rsidR="002C0450" w:rsidRDefault="002C0450">
      <w:pPr>
        <w:spacing w:line="200" w:lineRule="exact"/>
        <w:rPr>
          <w:sz w:val="24"/>
          <w:szCs w:val="24"/>
        </w:rPr>
      </w:pPr>
    </w:p>
    <w:p w:rsidR="002C0450" w:rsidRDefault="002C0450">
      <w:pPr>
        <w:spacing w:line="200" w:lineRule="exact"/>
        <w:rPr>
          <w:sz w:val="24"/>
          <w:szCs w:val="24"/>
        </w:rPr>
      </w:pPr>
    </w:p>
    <w:p w:rsidR="002C0450" w:rsidRDefault="002C0450">
      <w:pPr>
        <w:spacing w:line="200" w:lineRule="exact"/>
        <w:rPr>
          <w:sz w:val="24"/>
          <w:szCs w:val="24"/>
        </w:rPr>
      </w:pPr>
    </w:p>
    <w:p w:rsidR="002C0450" w:rsidRDefault="002C0450">
      <w:pPr>
        <w:spacing w:line="200" w:lineRule="exact"/>
        <w:rPr>
          <w:sz w:val="24"/>
          <w:szCs w:val="24"/>
        </w:rPr>
      </w:pPr>
    </w:p>
    <w:p w:rsidR="002C0450" w:rsidRDefault="002C0450">
      <w:pPr>
        <w:spacing w:line="200" w:lineRule="exact"/>
        <w:rPr>
          <w:sz w:val="24"/>
          <w:szCs w:val="24"/>
        </w:rPr>
      </w:pPr>
    </w:p>
    <w:p w:rsidR="002C0450" w:rsidRDefault="002C0450" w:rsidP="00053538">
      <w:pPr>
        <w:spacing w:line="361" w:lineRule="exact"/>
        <w:jc w:val="center"/>
        <w:rPr>
          <w:sz w:val="24"/>
          <w:szCs w:val="24"/>
        </w:rPr>
      </w:pPr>
    </w:p>
    <w:p w:rsidR="002C0450" w:rsidRPr="00390D8F" w:rsidRDefault="00A34D93" w:rsidP="00053538">
      <w:pPr>
        <w:ind w:right="40"/>
        <w:jc w:val="center"/>
        <w:rPr>
          <w:rFonts w:eastAsia="Times New Roman"/>
          <w:b/>
          <w:bCs/>
          <w:sz w:val="28"/>
          <w:szCs w:val="28"/>
          <w:lang w:val="ru-RU"/>
        </w:rPr>
      </w:pPr>
      <w:r>
        <w:rPr>
          <w:rFonts w:eastAsia="Times New Roman"/>
          <w:b/>
          <w:bCs/>
          <w:sz w:val="28"/>
          <w:szCs w:val="28"/>
        </w:rPr>
        <w:t>РОБОЧА ПРОГРАМА</w:t>
      </w:r>
    </w:p>
    <w:p w:rsidR="00F83327" w:rsidRPr="00F83327" w:rsidRDefault="00F83327" w:rsidP="00053538">
      <w:pPr>
        <w:ind w:right="40"/>
        <w:jc w:val="center"/>
        <w:rPr>
          <w:sz w:val="20"/>
          <w:szCs w:val="20"/>
        </w:rPr>
      </w:pPr>
      <w:proofErr w:type="gramStart"/>
      <w:r>
        <w:rPr>
          <w:rFonts w:eastAsia="Times New Roman"/>
          <w:b/>
          <w:bCs/>
          <w:sz w:val="28"/>
          <w:szCs w:val="28"/>
          <w:lang w:val="ru-RU"/>
        </w:rPr>
        <w:t>З</w:t>
      </w:r>
      <w:proofErr w:type="gramEnd"/>
      <w:r w:rsidRPr="00390D8F">
        <w:rPr>
          <w:rFonts w:eastAsia="Times New Roman"/>
          <w:b/>
          <w:bCs/>
          <w:sz w:val="28"/>
          <w:szCs w:val="28"/>
          <w:lang w:val="ru-RU"/>
        </w:rPr>
        <w:t xml:space="preserve"> </w:t>
      </w:r>
      <w:r>
        <w:rPr>
          <w:rFonts w:eastAsia="Times New Roman"/>
          <w:b/>
          <w:bCs/>
          <w:sz w:val="28"/>
          <w:szCs w:val="28"/>
          <w:lang w:val="ru-RU"/>
        </w:rPr>
        <w:t>ВИРОБНИЧОЇ</w:t>
      </w:r>
      <w:r w:rsidRPr="00390D8F">
        <w:rPr>
          <w:rFonts w:eastAsia="Times New Roman"/>
          <w:b/>
          <w:bCs/>
          <w:sz w:val="28"/>
          <w:szCs w:val="28"/>
          <w:lang w:val="ru-RU"/>
        </w:rPr>
        <w:t xml:space="preserve"> (</w:t>
      </w:r>
      <w:r>
        <w:rPr>
          <w:rFonts w:eastAsia="Times New Roman"/>
          <w:b/>
          <w:bCs/>
          <w:sz w:val="28"/>
          <w:szCs w:val="28"/>
          <w:lang w:val="ru-RU"/>
        </w:rPr>
        <w:t>ПЕРЕДДИПЛОМНОЇ</w:t>
      </w:r>
      <w:r w:rsidRPr="00390D8F">
        <w:rPr>
          <w:rFonts w:eastAsia="Times New Roman"/>
          <w:b/>
          <w:bCs/>
          <w:sz w:val="28"/>
          <w:szCs w:val="28"/>
          <w:lang w:val="ru-RU"/>
        </w:rPr>
        <w:t>)</w:t>
      </w:r>
      <w:r>
        <w:rPr>
          <w:rFonts w:eastAsia="Times New Roman"/>
          <w:b/>
          <w:bCs/>
          <w:sz w:val="28"/>
          <w:szCs w:val="28"/>
        </w:rPr>
        <w:t xml:space="preserve"> ПРАКТИКИ</w:t>
      </w:r>
    </w:p>
    <w:p w:rsidR="002C0450" w:rsidRDefault="002C0450" w:rsidP="00053538">
      <w:pPr>
        <w:spacing w:line="60" w:lineRule="exact"/>
        <w:jc w:val="center"/>
        <w:rPr>
          <w:sz w:val="24"/>
          <w:szCs w:val="24"/>
        </w:rPr>
      </w:pPr>
    </w:p>
    <w:p w:rsidR="002C0450" w:rsidRDefault="002C0450" w:rsidP="00053538">
      <w:pPr>
        <w:spacing w:line="316" w:lineRule="exact"/>
        <w:jc w:val="center"/>
        <w:rPr>
          <w:sz w:val="24"/>
          <w:szCs w:val="24"/>
        </w:rPr>
      </w:pPr>
    </w:p>
    <w:p w:rsidR="002C0450" w:rsidRDefault="00A34D93" w:rsidP="00053538">
      <w:pPr>
        <w:ind w:left="680"/>
        <w:jc w:val="center"/>
        <w:rPr>
          <w:sz w:val="20"/>
          <w:szCs w:val="20"/>
        </w:rPr>
      </w:pPr>
      <w:r>
        <w:rPr>
          <w:rFonts w:eastAsia="Times New Roman"/>
          <w:sz w:val="28"/>
          <w:szCs w:val="28"/>
        </w:rPr>
        <w:t>галузь знань 03 - Гуманітарні науки</w:t>
      </w:r>
    </w:p>
    <w:p w:rsidR="002C0450" w:rsidRDefault="002C0450" w:rsidP="00053538">
      <w:pPr>
        <w:spacing w:line="160" w:lineRule="exact"/>
        <w:jc w:val="center"/>
        <w:rPr>
          <w:sz w:val="24"/>
          <w:szCs w:val="24"/>
        </w:rPr>
      </w:pPr>
    </w:p>
    <w:p w:rsidR="002C0450" w:rsidRDefault="00A34D93" w:rsidP="00053538">
      <w:pPr>
        <w:ind w:left="680"/>
        <w:jc w:val="center"/>
        <w:rPr>
          <w:rFonts w:eastAsia="Times New Roman"/>
          <w:sz w:val="28"/>
          <w:szCs w:val="28"/>
        </w:rPr>
      </w:pPr>
      <w:r>
        <w:rPr>
          <w:rFonts w:eastAsia="Times New Roman"/>
          <w:sz w:val="28"/>
          <w:szCs w:val="28"/>
        </w:rPr>
        <w:t xml:space="preserve">спеціальність </w:t>
      </w:r>
      <w:r w:rsidR="00F83327">
        <w:rPr>
          <w:rFonts w:eastAsia="Times New Roman"/>
          <w:sz w:val="28"/>
          <w:szCs w:val="28"/>
        </w:rPr>
        <w:t xml:space="preserve">- </w:t>
      </w:r>
      <w:r>
        <w:rPr>
          <w:rFonts w:eastAsia="Times New Roman"/>
          <w:sz w:val="28"/>
          <w:szCs w:val="28"/>
        </w:rPr>
        <w:t>035 Філологія</w:t>
      </w:r>
      <w:r w:rsidR="00F83327">
        <w:rPr>
          <w:rFonts w:eastAsia="Times New Roman"/>
          <w:sz w:val="28"/>
          <w:szCs w:val="28"/>
        </w:rPr>
        <w:t xml:space="preserve"> (переклад)</w:t>
      </w:r>
    </w:p>
    <w:p w:rsidR="00F83327" w:rsidRDefault="00F83327" w:rsidP="00053538">
      <w:pPr>
        <w:ind w:left="680"/>
        <w:jc w:val="center"/>
        <w:rPr>
          <w:rFonts w:eastAsia="Times New Roman"/>
          <w:sz w:val="28"/>
          <w:szCs w:val="28"/>
        </w:rPr>
      </w:pPr>
    </w:p>
    <w:p w:rsidR="002C0450" w:rsidRDefault="002C0450" w:rsidP="00053538">
      <w:pPr>
        <w:spacing w:line="174" w:lineRule="exact"/>
        <w:jc w:val="center"/>
        <w:rPr>
          <w:sz w:val="24"/>
          <w:szCs w:val="24"/>
        </w:rPr>
      </w:pPr>
    </w:p>
    <w:p w:rsidR="002C0450" w:rsidRDefault="002C0450" w:rsidP="00053538">
      <w:pPr>
        <w:spacing w:line="197" w:lineRule="exact"/>
        <w:jc w:val="center"/>
        <w:rPr>
          <w:sz w:val="24"/>
          <w:szCs w:val="24"/>
        </w:rPr>
      </w:pPr>
    </w:p>
    <w:p w:rsidR="002C0450" w:rsidRDefault="002C0450" w:rsidP="00053538">
      <w:pPr>
        <w:spacing w:line="200" w:lineRule="exact"/>
        <w:jc w:val="center"/>
        <w:rPr>
          <w:sz w:val="24"/>
          <w:szCs w:val="24"/>
        </w:rPr>
      </w:pPr>
    </w:p>
    <w:p w:rsidR="002C0450" w:rsidRDefault="002C0450" w:rsidP="00053538">
      <w:pPr>
        <w:spacing w:line="200" w:lineRule="exact"/>
        <w:jc w:val="center"/>
        <w:rPr>
          <w:sz w:val="24"/>
          <w:szCs w:val="24"/>
        </w:rPr>
      </w:pPr>
    </w:p>
    <w:p w:rsidR="002C0450" w:rsidRDefault="002C0450" w:rsidP="00053538">
      <w:pPr>
        <w:spacing w:line="200" w:lineRule="exact"/>
        <w:jc w:val="center"/>
        <w:rPr>
          <w:sz w:val="24"/>
          <w:szCs w:val="24"/>
        </w:rPr>
      </w:pPr>
    </w:p>
    <w:p w:rsidR="002C0450" w:rsidRDefault="002C0450" w:rsidP="00053538">
      <w:pPr>
        <w:spacing w:line="200" w:lineRule="exact"/>
        <w:jc w:val="center"/>
        <w:rPr>
          <w:sz w:val="24"/>
          <w:szCs w:val="24"/>
        </w:rPr>
      </w:pPr>
    </w:p>
    <w:p w:rsidR="002C0450" w:rsidRDefault="002C0450" w:rsidP="00053538">
      <w:pPr>
        <w:spacing w:line="200" w:lineRule="exact"/>
        <w:jc w:val="center"/>
        <w:rPr>
          <w:sz w:val="24"/>
          <w:szCs w:val="24"/>
        </w:rPr>
      </w:pPr>
    </w:p>
    <w:p w:rsidR="002C0450" w:rsidRDefault="002C0450" w:rsidP="00053538">
      <w:pPr>
        <w:spacing w:line="200" w:lineRule="exact"/>
        <w:jc w:val="center"/>
        <w:rPr>
          <w:rFonts w:eastAsia="Times New Roman"/>
          <w:sz w:val="28"/>
          <w:szCs w:val="28"/>
        </w:rPr>
      </w:pPr>
    </w:p>
    <w:p w:rsidR="00F83327" w:rsidRDefault="00F83327" w:rsidP="00053538">
      <w:pPr>
        <w:spacing w:line="200" w:lineRule="exact"/>
        <w:jc w:val="center"/>
        <w:rPr>
          <w:rFonts w:eastAsia="Times New Roman"/>
          <w:sz w:val="28"/>
          <w:szCs w:val="28"/>
        </w:rPr>
      </w:pPr>
    </w:p>
    <w:p w:rsidR="00F83327" w:rsidRDefault="00F83327">
      <w:pPr>
        <w:spacing w:line="200" w:lineRule="exact"/>
        <w:rPr>
          <w:rFonts w:eastAsia="Times New Roman"/>
          <w:sz w:val="28"/>
          <w:szCs w:val="28"/>
        </w:rPr>
      </w:pPr>
    </w:p>
    <w:p w:rsidR="00F83327" w:rsidRDefault="00F83327">
      <w:pPr>
        <w:spacing w:line="200" w:lineRule="exact"/>
        <w:rPr>
          <w:sz w:val="24"/>
          <w:szCs w:val="24"/>
        </w:rPr>
      </w:pPr>
    </w:p>
    <w:p w:rsidR="002C0450" w:rsidRDefault="002C0450">
      <w:pPr>
        <w:spacing w:line="200" w:lineRule="exact"/>
        <w:rPr>
          <w:sz w:val="24"/>
          <w:szCs w:val="24"/>
        </w:rPr>
      </w:pPr>
    </w:p>
    <w:p w:rsidR="002C0450" w:rsidRDefault="002C0450">
      <w:pPr>
        <w:spacing w:line="200" w:lineRule="exact"/>
        <w:rPr>
          <w:sz w:val="24"/>
          <w:szCs w:val="24"/>
        </w:rPr>
      </w:pPr>
    </w:p>
    <w:p w:rsidR="002C0450" w:rsidRDefault="002C0450">
      <w:pPr>
        <w:spacing w:line="200" w:lineRule="exact"/>
        <w:rPr>
          <w:sz w:val="24"/>
          <w:szCs w:val="24"/>
        </w:rPr>
      </w:pPr>
    </w:p>
    <w:p w:rsidR="002C0450" w:rsidRDefault="002C0450">
      <w:pPr>
        <w:spacing w:line="200" w:lineRule="exact"/>
        <w:rPr>
          <w:sz w:val="24"/>
          <w:szCs w:val="24"/>
        </w:rPr>
      </w:pPr>
    </w:p>
    <w:p w:rsidR="002C0450" w:rsidRDefault="002C0450">
      <w:pPr>
        <w:spacing w:line="200" w:lineRule="exact"/>
        <w:rPr>
          <w:sz w:val="24"/>
          <w:szCs w:val="24"/>
        </w:rPr>
      </w:pPr>
    </w:p>
    <w:p w:rsidR="002C0450" w:rsidRDefault="002C0450">
      <w:pPr>
        <w:spacing w:line="200" w:lineRule="exact"/>
        <w:rPr>
          <w:sz w:val="24"/>
          <w:szCs w:val="24"/>
        </w:rPr>
      </w:pPr>
    </w:p>
    <w:p w:rsidR="002C0450" w:rsidRDefault="002C0450">
      <w:pPr>
        <w:spacing w:line="335" w:lineRule="exact"/>
        <w:rPr>
          <w:sz w:val="24"/>
          <w:szCs w:val="24"/>
        </w:rPr>
      </w:pPr>
    </w:p>
    <w:p w:rsidR="002C0450" w:rsidRPr="00390D8F" w:rsidRDefault="00F83327">
      <w:pPr>
        <w:ind w:right="20"/>
        <w:jc w:val="center"/>
        <w:rPr>
          <w:sz w:val="20"/>
          <w:szCs w:val="20"/>
          <w:lang w:val="en-US"/>
        </w:rPr>
      </w:pPr>
      <w:r>
        <w:rPr>
          <w:rFonts w:eastAsia="Times New Roman"/>
          <w:sz w:val="28"/>
          <w:szCs w:val="28"/>
        </w:rPr>
        <w:t>Полтава</w:t>
      </w:r>
      <w:r w:rsidR="00390D8F">
        <w:rPr>
          <w:rFonts w:eastAsia="Times New Roman"/>
          <w:sz w:val="28"/>
          <w:szCs w:val="28"/>
        </w:rPr>
        <w:t xml:space="preserve"> - 20</w:t>
      </w:r>
      <w:r w:rsidR="00390D8F">
        <w:rPr>
          <w:rFonts w:eastAsia="Times New Roman"/>
          <w:sz w:val="28"/>
          <w:szCs w:val="28"/>
          <w:lang w:val="en-US"/>
        </w:rPr>
        <w:t>20</w:t>
      </w:r>
    </w:p>
    <w:p w:rsidR="002C0450" w:rsidRDefault="002C0450">
      <w:pPr>
        <w:sectPr w:rsidR="002C0450">
          <w:pgSz w:w="12240" w:h="15840"/>
          <w:pgMar w:top="1221" w:right="840" w:bottom="1046" w:left="1440" w:header="0" w:footer="0" w:gutter="0"/>
          <w:cols w:space="720" w:equalWidth="0">
            <w:col w:w="9960"/>
          </w:cols>
        </w:sectPr>
      </w:pPr>
    </w:p>
    <w:p w:rsidR="00F83327" w:rsidRDefault="00F83327" w:rsidP="00F83327">
      <w:pPr>
        <w:shd w:val="clear" w:color="auto" w:fill="FFFFFF"/>
        <w:spacing w:line="269" w:lineRule="exact"/>
        <w:jc w:val="both"/>
        <w:rPr>
          <w:spacing w:val="-3"/>
          <w:sz w:val="28"/>
          <w:szCs w:val="28"/>
          <w:lang w:val="ru-RU" w:eastAsia="ru-RU"/>
        </w:rPr>
      </w:pPr>
      <w:proofErr w:type="spellStart"/>
      <w:r>
        <w:rPr>
          <w:spacing w:val="-4"/>
          <w:sz w:val="28"/>
          <w:szCs w:val="28"/>
          <w:lang w:val="ru-RU" w:eastAsia="ru-RU"/>
        </w:rPr>
        <w:lastRenderedPageBreak/>
        <w:t>Робоча</w:t>
      </w:r>
      <w:proofErr w:type="spellEnd"/>
      <w:r>
        <w:rPr>
          <w:spacing w:val="-4"/>
          <w:sz w:val="28"/>
          <w:szCs w:val="28"/>
          <w:lang w:val="ru-RU" w:eastAsia="ru-RU"/>
        </w:rPr>
        <w:t xml:space="preserve"> </w:t>
      </w:r>
      <w:proofErr w:type="spellStart"/>
      <w:r>
        <w:rPr>
          <w:spacing w:val="-4"/>
          <w:sz w:val="28"/>
          <w:szCs w:val="28"/>
          <w:lang w:val="ru-RU" w:eastAsia="ru-RU"/>
        </w:rPr>
        <w:t>програма</w:t>
      </w:r>
      <w:proofErr w:type="spellEnd"/>
      <w:r>
        <w:rPr>
          <w:spacing w:val="-4"/>
          <w:sz w:val="28"/>
          <w:szCs w:val="28"/>
          <w:lang w:val="ru-RU" w:eastAsia="ru-RU"/>
        </w:rPr>
        <w:t xml:space="preserve"> </w:t>
      </w:r>
      <w:proofErr w:type="spellStart"/>
      <w:r>
        <w:rPr>
          <w:spacing w:val="-4"/>
          <w:sz w:val="28"/>
          <w:szCs w:val="28"/>
          <w:lang w:val="ru-RU" w:eastAsia="ru-RU"/>
        </w:rPr>
        <w:t>виробничої</w:t>
      </w:r>
      <w:proofErr w:type="spellEnd"/>
      <w:r>
        <w:rPr>
          <w:spacing w:val="-4"/>
          <w:sz w:val="28"/>
          <w:szCs w:val="28"/>
          <w:lang w:val="ru-RU" w:eastAsia="ru-RU"/>
        </w:rPr>
        <w:t xml:space="preserve"> (</w:t>
      </w:r>
      <w:proofErr w:type="spellStart"/>
      <w:r>
        <w:rPr>
          <w:spacing w:val="-4"/>
          <w:sz w:val="28"/>
          <w:szCs w:val="28"/>
          <w:lang w:val="ru-RU" w:eastAsia="ru-RU"/>
        </w:rPr>
        <w:t>переддипломної</w:t>
      </w:r>
      <w:proofErr w:type="spellEnd"/>
      <w:r>
        <w:rPr>
          <w:spacing w:val="-4"/>
          <w:sz w:val="28"/>
          <w:szCs w:val="28"/>
          <w:lang w:val="ru-RU" w:eastAsia="ru-RU"/>
        </w:rPr>
        <w:t xml:space="preserve">)  практики </w:t>
      </w:r>
      <w:r w:rsidRPr="00A50A0A">
        <w:rPr>
          <w:spacing w:val="-1"/>
          <w:sz w:val="28"/>
          <w:szCs w:val="28"/>
          <w:lang w:val="ru-RU" w:eastAsia="ru-RU"/>
        </w:rPr>
        <w:t xml:space="preserve">для </w:t>
      </w:r>
      <w:proofErr w:type="spellStart"/>
      <w:r w:rsidRPr="00A50A0A">
        <w:rPr>
          <w:spacing w:val="-1"/>
          <w:sz w:val="28"/>
          <w:szCs w:val="28"/>
          <w:lang w:val="ru-RU" w:eastAsia="ru-RU"/>
        </w:rPr>
        <w:t>студентів</w:t>
      </w:r>
      <w:proofErr w:type="spellEnd"/>
      <w:r>
        <w:rPr>
          <w:spacing w:val="-1"/>
          <w:sz w:val="28"/>
          <w:szCs w:val="28"/>
          <w:lang w:val="ru-RU" w:eastAsia="ru-RU"/>
        </w:rPr>
        <w:t xml:space="preserve"> </w:t>
      </w:r>
      <w:r w:rsidRPr="00A50A0A">
        <w:rPr>
          <w:spacing w:val="-3"/>
          <w:sz w:val="28"/>
          <w:szCs w:val="28"/>
          <w:lang w:val="ru-RU" w:eastAsia="ru-RU"/>
        </w:rPr>
        <w:t xml:space="preserve">за </w:t>
      </w:r>
      <w:proofErr w:type="spellStart"/>
      <w:r w:rsidRPr="00931F0D">
        <w:rPr>
          <w:spacing w:val="-3"/>
          <w:sz w:val="28"/>
          <w:szCs w:val="28"/>
          <w:lang w:val="ru-RU" w:eastAsia="ru-RU"/>
        </w:rPr>
        <w:t>напрямком</w:t>
      </w:r>
      <w:proofErr w:type="spellEnd"/>
      <w:r w:rsidRPr="00931F0D">
        <w:rPr>
          <w:spacing w:val="-3"/>
          <w:sz w:val="28"/>
          <w:szCs w:val="28"/>
          <w:lang w:val="ru-RU" w:eastAsia="ru-RU"/>
        </w:rPr>
        <w:t xml:space="preserve"> </w:t>
      </w:r>
      <w:proofErr w:type="spellStart"/>
      <w:proofErr w:type="gramStart"/>
      <w:r w:rsidRPr="00931F0D">
        <w:rPr>
          <w:spacing w:val="-3"/>
          <w:sz w:val="28"/>
          <w:szCs w:val="28"/>
          <w:lang w:val="ru-RU" w:eastAsia="ru-RU"/>
        </w:rPr>
        <w:t>п</w:t>
      </w:r>
      <w:proofErr w:type="gramEnd"/>
      <w:r w:rsidRPr="00931F0D">
        <w:rPr>
          <w:spacing w:val="-3"/>
          <w:sz w:val="28"/>
          <w:szCs w:val="28"/>
          <w:lang w:val="ru-RU" w:eastAsia="ru-RU"/>
        </w:rPr>
        <w:t>ідготовки</w:t>
      </w:r>
      <w:proofErr w:type="spellEnd"/>
      <w:r w:rsidRPr="00931F0D">
        <w:rPr>
          <w:spacing w:val="-3"/>
          <w:sz w:val="28"/>
          <w:szCs w:val="28"/>
          <w:lang w:val="ru-RU" w:eastAsia="ru-RU"/>
        </w:rPr>
        <w:t xml:space="preserve">  </w:t>
      </w:r>
      <w:r w:rsidRPr="00A50A0A">
        <w:rPr>
          <w:spacing w:val="-3"/>
          <w:sz w:val="28"/>
          <w:szCs w:val="28"/>
          <w:lang w:val="ru-RU" w:eastAsia="ru-RU"/>
        </w:rPr>
        <w:t xml:space="preserve"> </w:t>
      </w:r>
      <w:r w:rsidRPr="00A50A0A">
        <w:rPr>
          <w:b/>
          <w:spacing w:val="-3"/>
          <w:sz w:val="28"/>
          <w:szCs w:val="28"/>
          <w:lang w:val="ru-RU" w:eastAsia="ru-RU"/>
        </w:rPr>
        <w:t>03</w:t>
      </w:r>
      <w:r w:rsidRPr="00A50A0A">
        <w:rPr>
          <w:spacing w:val="-3"/>
          <w:sz w:val="28"/>
          <w:szCs w:val="28"/>
          <w:lang w:val="ru-RU" w:eastAsia="ru-RU"/>
        </w:rPr>
        <w:t xml:space="preserve"> </w:t>
      </w:r>
      <w:r w:rsidRPr="00931F0D">
        <w:rPr>
          <w:spacing w:val="-3"/>
          <w:sz w:val="28"/>
          <w:szCs w:val="28"/>
          <w:lang w:val="ru-RU" w:eastAsia="ru-RU"/>
        </w:rPr>
        <w:t>„</w:t>
      </w:r>
      <w:proofErr w:type="spellStart"/>
      <w:r w:rsidRPr="00931F0D">
        <w:rPr>
          <w:spacing w:val="-3"/>
          <w:sz w:val="28"/>
          <w:szCs w:val="28"/>
          <w:lang w:val="ru-RU" w:eastAsia="ru-RU"/>
        </w:rPr>
        <w:t>Гуманітарні</w:t>
      </w:r>
      <w:proofErr w:type="spellEnd"/>
      <w:r w:rsidRPr="00931F0D">
        <w:rPr>
          <w:spacing w:val="-3"/>
          <w:sz w:val="28"/>
          <w:szCs w:val="28"/>
          <w:lang w:val="ru-RU" w:eastAsia="ru-RU"/>
        </w:rPr>
        <w:t xml:space="preserve"> науки”</w:t>
      </w:r>
      <w:r w:rsidRPr="00A50A0A">
        <w:rPr>
          <w:spacing w:val="-3"/>
          <w:sz w:val="28"/>
          <w:szCs w:val="28"/>
          <w:lang w:val="ru-RU" w:eastAsia="ru-RU"/>
        </w:rPr>
        <w:t xml:space="preserve">, </w:t>
      </w:r>
      <w:proofErr w:type="spellStart"/>
      <w:r w:rsidRPr="00A50A0A">
        <w:rPr>
          <w:spacing w:val="-3"/>
          <w:sz w:val="28"/>
          <w:szCs w:val="28"/>
          <w:lang w:val="ru-RU" w:eastAsia="ru-RU"/>
        </w:rPr>
        <w:t>спеціальніст</w:t>
      </w:r>
      <w:r w:rsidRPr="00931F0D">
        <w:rPr>
          <w:spacing w:val="-3"/>
          <w:sz w:val="28"/>
          <w:szCs w:val="28"/>
          <w:lang w:val="ru-RU" w:eastAsia="ru-RU"/>
        </w:rPr>
        <w:t>ю</w:t>
      </w:r>
      <w:proofErr w:type="spellEnd"/>
      <w:r w:rsidRPr="00A50A0A">
        <w:rPr>
          <w:spacing w:val="-3"/>
          <w:sz w:val="28"/>
          <w:szCs w:val="28"/>
          <w:lang w:val="ru-RU" w:eastAsia="ru-RU"/>
        </w:rPr>
        <w:t xml:space="preserve"> </w:t>
      </w:r>
      <w:r w:rsidRPr="00931F0D">
        <w:rPr>
          <w:b/>
          <w:spacing w:val="-3"/>
          <w:sz w:val="28"/>
          <w:szCs w:val="28"/>
          <w:lang w:val="ru-RU" w:eastAsia="ru-RU"/>
        </w:rPr>
        <w:t>035</w:t>
      </w:r>
      <w:r w:rsidRPr="00A50A0A">
        <w:rPr>
          <w:spacing w:val="-3"/>
          <w:sz w:val="28"/>
          <w:szCs w:val="28"/>
          <w:lang w:val="ru-RU" w:eastAsia="ru-RU"/>
        </w:rPr>
        <w:t xml:space="preserve"> </w:t>
      </w:r>
      <w:r w:rsidRPr="00931F0D">
        <w:rPr>
          <w:spacing w:val="-3"/>
          <w:sz w:val="28"/>
          <w:szCs w:val="28"/>
          <w:lang w:val="ru-RU" w:eastAsia="ru-RU"/>
        </w:rPr>
        <w:t>«</w:t>
      </w:r>
      <w:proofErr w:type="spellStart"/>
      <w:r w:rsidRPr="00931F0D">
        <w:rPr>
          <w:spacing w:val="-3"/>
          <w:sz w:val="28"/>
          <w:szCs w:val="28"/>
          <w:lang w:val="ru-RU" w:eastAsia="ru-RU"/>
        </w:rPr>
        <w:t>Філологія</w:t>
      </w:r>
      <w:proofErr w:type="spellEnd"/>
      <w:r w:rsidRPr="00931F0D">
        <w:rPr>
          <w:spacing w:val="-3"/>
          <w:sz w:val="28"/>
          <w:szCs w:val="28"/>
          <w:lang w:val="ru-RU" w:eastAsia="ru-RU"/>
        </w:rPr>
        <w:t xml:space="preserve"> (переклад)»</w:t>
      </w:r>
    </w:p>
    <w:p w:rsidR="00F83327" w:rsidRPr="00931F0D" w:rsidRDefault="00F83327" w:rsidP="00F83327">
      <w:pPr>
        <w:shd w:val="clear" w:color="auto" w:fill="FFFFFF"/>
        <w:spacing w:line="269" w:lineRule="exact"/>
        <w:jc w:val="both"/>
        <w:rPr>
          <w:spacing w:val="-1"/>
          <w:sz w:val="28"/>
          <w:szCs w:val="28"/>
          <w:lang w:val="ru-RU" w:eastAsia="ru-RU"/>
        </w:rPr>
      </w:pPr>
    </w:p>
    <w:p w:rsidR="00F83327" w:rsidRPr="00931F0D" w:rsidRDefault="00F83327" w:rsidP="00F83327">
      <w:pPr>
        <w:shd w:val="clear" w:color="auto" w:fill="FFFFFF"/>
        <w:adjustRightInd w:val="0"/>
        <w:jc w:val="both"/>
        <w:rPr>
          <w:spacing w:val="-5"/>
          <w:sz w:val="28"/>
          <w:szCs w:val="28"/>
          <w:lang w:val="ru-RU" w:eastAsia="ru-RU"/>
        </w:rPr>
      </w:pPr>
      <w:proofErr w:type="spellStart"/>
      <w:r w:rsidRPr="00A50A0A">
        <w:rPr>
          <w:spacing w:val="-5"/>
          <w:sz w:val="28"/>
          <w:szCs w:val="28"/>
          <w:lang w:val="ru-RU" w:eastAsia="ru-RU"/>
        </w:rPr>
        <w:t>Розробники</w:t>
      </w:r>
      <w:proofErr w:type="spellEnd"/>
      <w:r w:rsidRPr="00A50A0A">
        <w:rPr>
          <w:spacing w:val="-5"/>
          <w:sz w:val="28"/>
          <w:szCs w:val="28"/>
          <w:lang w:val="ru-RU" w:eastAsia="ru-RU"/>
        </w:rPr>
        <w:t xml:space="preserve">: </w:t>
      </w:r>
      <w:proofErr w:type="spellStart"/>
      <w:r w:rsidRPr="00931F0D">
        <w:rPr>
          <w:spacing w:val="-5"/>
          <w:sz w:val="28"/>
          <w:szCs w:val="28"/>
          <w:lang w:val="ru-RU" w:eastAsia="ru-RU"/>
        </w:rPr>
        <w:t>к</w:t>
      </w:r>
      <w:proofErr w:type="gramStart"/>
      <w:r w:rsidRPr="00931F0D">
        <w:rPr>
          <w:spacing w:val="-5"/>
          <w:sz w:val="28"/>
          <w:szCs w:val="28"/>
          <w:lang w:val="ru-RU" w:eastAsia="ru-RU"/>
        </w:rPr>
        <w:t>.ф</w:t>
      </w:r>
      <w:proofErr w:type="gramEnd"/>
      <w:r w:rsidRPr="00931F0D">
        <w:rPr>
          <w:spacing w:val="-5"/>
          <w:sz w:val="28"/>
          <w:szCs w:val="28"/>
          <w:lang w:val="ru-RU" w:eastAsia="ru-RU"/>
        </w:rPr>
        <w:t>ілол.н</w:t>
      </w:r>
      <w:proofErr w:type="spellEnd"/>
      <w:r w:rsidRPr="00931F0D">
        <w:rPr>
          <w:spacing w:val="-5"/>
          <w:sz w:val="28"/>
          <w:szCs w:val="28"/>
          <w:lang w:val="ru-RU" w:eastAsia="ru-RU"/>
        </w:rPr>
        <w:t xml:space="preserve">., доц. </w:t>
      </w:r>
      <w:proofErr w:type="spellStart"/>
      <w:r w:rsidRPr="00931F0D">
        <w:rPr>
          <w:spacing w:val="-5"/>
          <w:sz w:val="28"/>
          <w:szCs w:val="28"/>
          <w:lang w:val="ru-RU" w:eastAsia="ru-RU"/>
        </w:rPr>
        <w:t>Рябокінь</w:t>
      </w:r>
      <w:proofErr w:type="spellEnd"/>
      <w:r w:rsidRPr="00931F0D">
        <w:rPr>
          <w:spacing w:val="-5"/>
          <w:sz w:val="28"/>
          <w:szCs w:val="28"/>
          <w:lang w:val="ru-RU" w:eastAsia="ru-RU"/>
        </w:rPr>
        <w:t xml:space="preserve"> Н.О.,</w:t>
      </w:r>
    </w:p>
    <w:p w:rsidR="00F83327" w:rsidRPr="00931F0D" w:rsidRDefault="00F83327" w:rsidP="00F83327">
      <w:pPr>
        <w:shd w:val="clear" w:color="auto" w:fill="FFFFFF"/>
        <w:adjustRightInd w:val="0"/>
        <w:jc w:val="both"/>
        <w:rPr>
          <w:b/>
          <w:sz w:val="28"/>
          <w:szCs w:val="28"/>
          <w:lang w:val="ru-RU" w:eastAsia="ru-RU"/>
        </w:rPr>
      </w:pPr>
      <w:proofErr w:type="spellStart"/>
      <w:r w:rsidRPr="00931F0D">
        <w:rPr>
          <w:spacing w:val="-5"/>
          <w:sz w:val="28"/>
          <w:szCs w:val="28"/>
          <w:lang w:val="ru-RU" w:eastAsia="ru-RU"/>
        </w:rPr>
        <w:t>к</w:t>
      </w:r>
      <w:proofErr w:type="gramStart"/>
      <w:r w:rsidRPr="00931F0D">
        <w:rPr>
          <w:spacing w:val="-5"/>
          <w:sz w:val="28"/>
          <w:szCs w:val="28"/>
          <w:lang w:val="ru-RU" w:eastAsia="ru-RU"/>
        </w:rPr>
        <w:t>.ф</w:t>
      </w:r>
      <w:proofErr w:type="gramEnd"/>
      <w:r w:rsidRPr="00931F0D">
        <w:rPr>
          <w:spacing w:val="-5"/>
          <w:sz w:val="28"/>
          <w:szCs w:val="28"/>
          <w:lang w:val="ru-RU" w:eastAsia="ru-RU"/>
        </w:rPr>
        <w:t>ілол.н</w:t>
      </w:r>
      <w:proofErr w:type="spellEnd"/>
      <w:r w:rsidRPr="00931F0D">
        <w:rPr>
          <w:spacing w:val="-5"/>
          <w:sz w:val="28"/>
          <w:szCs w:val="28"/>
          <w:lang w:val="ru-RU" w:eastAsia="ru-RU"/>
        </w:rPr>
        <w:t>., доц. Данилюк Л.В.</w:t>
      </w:r>
    </w:p>
    <w:p w:rsidR="00F83327" w:rsidRPr="00931F0D" w:rsidRDefault="00F83327" w:rsidP="00F83327">
      <w:pPr>
        <w:shd w:val="clear" w:color="auto" w:fill="FFFFFF"/>
        <w:adjustRightInd w:val="0"/>
        <w:spacing w:before="806" w:line="264" w:lineRule="exact"/>
        <w:ind w:left="5"/>
        <w:jc w:val="both"/>
        <w:rPr>
          <w:sz w:val="28"/>
          <w:szCs w:val="28"/>
          <w:lang w:val="ru-RU" w:eastAsia="ru-RU"/>
        </w:rPr>
      </w:pPr>
      <w:proofErr w:type="spellStart"/>
      <w:r w:rsidRPr="00931F0D">
        <w:rPr>
          <w:spacing w:val="-3"/>
          <w:sz w:val="28"/>
          <w:szCs w:val="28"/>
          <w:lang w:val="ru-RU" w:eastAsia="ru-RU"/>
        </w:rPr>
        <w:t>Робоча</w:t>
      </w:r>
      <w:proofErr w:type="spellEnd"/>
      <w:r w:rsidRPr="00931F0D">
        <w:rPr>
          <w:spacing w:val="-3"/>
          <w:sz w:val="28"/>
          <w:szCs w:val="28"/>
          <w:lang w:val="ru-RU" w:eastAsia="ru-RU"/>
        </w:rPr>
        <w:t xml:space="preserve"> </w:t>
      </w:r>
      <w:proofErr w:type="spellStart"/>
      <w:r w:rsidRPr="00931F0D">
        <w:rPr>
          <w:spacing w:val="-3"/>
          <w:sz w:val="28"/>
          <w:szCs w:val="28"/>
          <w:lang w:val="ru-RU" w:eastAsia="ru-RU"/>
        </w:rPr>
        <w:t>програму</w:t>
      </w:r>
      <w:proofErr w:type="spellEnd"/>
      <w:r w:rsidRPr="00931F0D">
        <w:rPr>
          <w:spacing w:val="-3"/>
          <w:sz w:val="28"/>
          <w:szCs w:val="28"/>
          <w:lang w:val="ru-RU" w:eastAsia="ru-RU"/>
        </w:rPr>
        <w:t xml:space="preserve"> </w:t>
      </w:r>
      <w:proofErr w:type="spellStart"/>
      <w:r w:rsidRPr="00931F0D">
        <w:rPr>
          <w:spacing w:val="-3"/>
          <w:sz w:val="28"/>
          <w:szCs w:val="28"/>
          <w:lang w:val="ru-RU" w:eastAsia="ru-RU"/>
        </w:rPr>
        <w:t>схвалено</w:t>
      </w:r>
      <w:proofErr w:type="spellEnd"/>
      <w:r w:rsidRPr="00931F0D">
        <w:rPr>
          <w:spacing w:val="-3"/>
          <w:sz w:val="28"/>
          <w:szCs w:val="28"/>
          <w:lang w:val="ru-RU" w:eastAsia="ru-RU"/>
        </w:rPr>
        <w:t xml:space="preserve"> на </w:t>
      </w:r>
      <w:proofErr w:type="spellStart"/>
      <w:r w:rsidRPr="00931F0D">
        <w:rPr>
          <w:spacing w:val="-3"/>
          <w:sz w:val="28"/>
          <w:szCs w:val="28"/>
          <w:lang w:val="ru-RU" w:eastAsia="ru-RU"/>
        </w:rPr>
        <w:t>засіданні</w:t>
      </w:r>
      <w:proofErr w:type="spellEnd"/>
      <w:r w:rsidRPr="00931F0D">
        <w:rPr>
          <w:spacing w:val="-3"/>
          <w:sz w:val="28"/>
          <w:szCs w:val="28"/>
          <w:lang w:val="ru-RU" w:eastAsia="ru-RU"/>
        </w:rPr>
        <w:t xml:space="preserve"> </w:t>
      </w:r>
      <w:proofErr w:type="spellStart"/>
      <w:r w:rsidRPr="00931F0D">
        <w:rPr>
          <w:spacing w:val="-3"/>
          <w:sz w:val="28"/>
          <w:szCs w:val="28"/>
          <w:lang w:val="ru-RU" w:eastAsia="ru-RU"/>
        </w:rPr>
        <w:t>кафедри</w:t>
      </w:r>
      <w:proofErr w:type="spellEnd"/>
      <w:r w:rsidRPr="00931F0D">
        <w:rPr>
          <w:spacing w:val="-3"/>
          <w:sz w:val="28"/>
          <w:szCs w:val="28"/>
          <w:lang w:val="ru-RU" w:eastAsia="ru-RU"/>
        </w:rPr>
        <w:t xml:space="preserve"> перекладу та </w:t>
      </w:r>
      <w:proofErr w:type="spellStart"/>
      <w:r w:rsidRPr="00931F0D">
        <w:rPr>
          <w:spacing w:val="-3"/>
          <w:sz w:val="28"/>
          <w:szCs w:val="28"/>
          <w:lang w:val="ru-RU" w:eastAsia="ru-RU"/>
        </w:rPr>
        <w:t>іноземних</w:t>
      </w:r>
      <w:proofErr w:type="spellEnd"/>
      <w:r w:rsidRPr="00931F0D">
        <w:rPr>
          <w:spacing w:val="-3"/>
          <w:sz w:val="28"/>
          <w:szCs w:val="28"/>
          <w:lang w:val="ru-RU" w:eastAsia="ru-RU"/>
        </w:rPr>
        <w:t xml:space="preserve"> </w:t>
      </w:r>
      <w:proofErr w:type="spellStart"/>
      <w:r w:rsidRPr="00931F0D">
        <w:rPr>
          <w:spacing w:val="-3"/>
          <w:sz w:val="28"/>
          <w:szCs w:val="28"/>
          <w:lang w:val="ru-RU" w:eastAsia="ru-RU"/>
        </w:rPr>
        <w:t>мов</w:t>
      </w:r>
      <w:proofErr w:type="spellEnd"/>
      <w:r w:rsidRPr="00931F0D">
        <w:rPr>
          <w:spacing w:val="-3"/>
          <w:sz w:val="28"/>
          <w:szCs w:val="28"/>
          <w:lang w:val="ru-RU" w:eastAsia="ru-RU"/>
        </w:rPr>
        <w:t xml:space="preserve">  </w:t>
      </w:r>
      <w:proofErr w:type="spellStart"/>
      <w:r w:rsidRPr="00931F0D">
        <w:rPr>
          <w:spacing w:val="-3"/>
          <w:sz w:val="28"/>
          <w:szCs w:val="28"/>
          <w:lang w:val="ru-RU" w:eastAsia="ru-RU"/>
        </w:rPr>
        <w:t>Полтавського</w:t>
      </w:r>
      <w:proofErr w:type="spellEnd"/>
      <w:r w:rsidRPr="00931F0D">
        <w:rPr>
          <w:spacing w:val="-3"/>
          <w:sz w:val="28"/>
          <w:szCs w:val="28"/>
          <w:lang w:val="ru-RU" w:eastAsia="ru-RU"/>
        </w:rPr>
        <w:t xml:space="preserve"> </w:t>
      </w:r>
      <w:proofErr w:type="spellStart"/>
      <w:r w:rsidRPr="00931F0D">
        <w:rPr>
          <w:spacing w:val="-3"/>
          <w:sz w:val="28"/>
          <w:szCs w:val="28"/>
          <w:lang w:val="ru-RU" w:eastAsia="ru-RU"/>
        </w:rPr>
        <w:t>інституту</w:t>
      </w:r>
      <w:proofErr w:type="spellEnd"/>
      <w:r w:rsidRPr="00931F0D">
        <w:rPr>
          <w:spacing w:val="-3"/>
          <w:sz w:val="28"/>
          <w:szCs w:val="28"/>
          <w:lang w:val="ru-RU" w:eastAsia="ru-RU"/>
        </w:rPr>
        <w:t xml:space="preserve"> </w:t>
      </w:r>
      <w:proofErr w:type="spellStart"/>
      <w:r w:rsidRPr="00931F0D">
        <w:rPr>
          <w:spacing w:val="-3"/>
          <w:sz w:val="28"/>
          <w:szCs w:val="28"/>
          <w:lang w:val="ru-RU" w:eastAsia="ru-RU"/>
        </w:rPr>
        <w:t>економіки</w:t>
      </w:r>
      <w:proofErr w:type="spellEnd"/>
      <w:r w:rsidRPr="00931F0D">
        <w:rPr>
          <w:spacing w:val="-3"/>
          <w:sz w:val="28"/>
          <w:szCs w:val="28"/>
          <w:lang w:val="ru-RU" w:eastAsia="ru-RU"/>
        </w:rPr>
        <w:t xml:space="preserve"> і права  ВНЗ „</w:t>
      </w:r>
      <w:proofErr w:type="spellStart"/>
      <w:r w:rsidRPr="00931F0D">
        <w:rPr>
          <w:spacing w:val="-3"/>
          <w:sz w:val="28"/>
          <w:szCs w:val="28"/>
          <w:lang w:val="ru-RU" w:eastAsia="ru-RU"/>
        </w:rPr>
        <w:t>Відкритий</w:t>
      </w:r>
      <w:proofErr w:type="spellEnd"/>
      <w:r w:rsidRPr="00931F0D">
        <w:rPr>
          <w:spacing w:val="-3"/>
          <w:sz w:val="28"/>
          <w:szCs w:val="28"/>
          <w:lang w:val="ru-RU" w:eastAsia="ru-RU"/>
        </w:rPr>
        <w:t xml:space="preserve">  </w:t>
      </w:r>
      <w:proofErr w:type="spellStart"/>
      <w:r w:rsidRPr="00931F0D">
        <w:rPr>
          <w:spacing w:val="-3"/>
          <w:sz w:val="28"/>
          <w:szCs w:val="28"/>
          <w:lang w:val="ru-RU" w:eastAsia="ru-RU"/>
        </w:rPr>
        <w:t>міжнародний</w:t>
      </w:r>
      <w:proofErr w:type="spellEnd"/>
      <w:r w:rsidRPr="00931F0D">
        <w:rPr>
          <w:spacing w:val="-3"/>
          <w:sz w:val="28"/>
          <w:szCs w:val="28"/>
          <w:lang w:val="ru-RU" w:eastAsia="ru-RU"/>
        </w:rPr>
        <w:t xml:space="preserve"> </w:t>
      </w:r>
      <w:proofErr w:type="spellStart"/>
      <w:r w:rsidRPr="00931F0D">
        <w:rPr>
          <w:spacing w:val="-3"/>
          <w:sz w:val="28"/>
          <w:szCs w:val="28"/>
          <w:lang w:val="ru-RU" w:eastAsia="ru-RU"/>
        </w:rPr>
        <w:t>університет</w:t>
      </w:r>
      <w:proofErr w:type="spellEnd"/>
      <w:r w:rsidRPr="00931F0D">
        <w:rPr>
          <w:spacing w:val="-3"/>
          <w:sz w:val="28"/>
          <w:szCs w:val="28"/>
          <w:lang w:val="ru-RU" w:eastAsia="ru-RU"/>
        </w:rPr>
        <w:t xml:space="preserve"> </w:t>
      </w:r>
      <w:proofErr w:type="spellStart"/>
      <w:r w:rsidRPr="00931F0D">
        <w:rPr>
          <w:spacing w:val="-3"/>
          <w:sz w:val="28"/>
          <w:szCs w:val="28"/>
          <w:lang w:val="ru-RU" w:eastAsia="ru-RU"/>
        </w:rPr>
        <w:t>розвитку</w:t>
      </w:r>
      <w:proofErr w:type="spellEnd"/>
      <w:r w:rsidRPr="00931F0D">
        <w:rPr>
          <w:spacing w:val="-3"/>
          <w:sz w:val="28"/>
          <w:szCs w:val="28"/>
          <w:lang w:val="ru-RU" w:eastAsia="ru-RU"/>
        </w:rPr>
        <w:t xml:space="preserve"> </w:t>
      </w:r>
      <w:proofErr w:type="spellStart"/>
      <w:r w:rsidRPr="00931F0D">
        <w:rPr>
          <w:spacing w:val="-3"/>
          <w:sz w:val="28"/>
          <w:szCs w:val="28"/>
          <w:lang w:val="ru-RU" w:eastAsia="ru-RU"/>
        </w:rPr>
        <w:t>людини</w:t>
      </w:r>
      <w:proofErr w:type="spellEnd"/>
      <w:r w:rsidRPr="00931F0D">
        <w:rPr>
          <w:spacing w:val="-3"/>
          <w:sz w:val="28"/>
          <w:szCs w:val="28"/>
          <w:lang w:val="ru-RU" w:eastAsia="ru-RU"/>
        </w:rPr>
        <w:t xml:space="preserve"> „</w:t>
      </w:r>
      <w:proofErr w:type="spellStart"/>
      <w:r w:rsidRPr="00931F0D">
        <w:rPr>
          <w:spacing w:val="-3"/>
          <w:sz w:val="28"/>
          <w:szCs w:val="28"/>
          <w:lang w:val="ru-RU" w:eastAsia="ru-RU"/>
        </w:rPr>
        <w:t>Украї</w:t>
      </w:r>
      <w:proofErr w:type="gramStart"/>
      <w:r w:rsidRPr="00931F0D">
        <w:rPr>
          <w:spacing w:val="-3"/>
          <w:sz w:val="28"/>
          <w:szCs w:val="28"/>
          <w:lang w:val="ru-RU" w:eastAsia="ru-RU"/>
        </w:rPr>
        <w:t>на</w:t>
      </w:r>
      <w:proofErr w:type="spellEnd"/>
      <w:proofErr w:type="gramEnd"/>
      <w:r w:rsidRPr="00931F0D">
        <w:rPr>
          <w:spacing w:val="-3"/>
          <w:sz w:val="28"/>
          <w:szCs w:val="28"/>
          <w:lang w:val="ru-RU" w:eastAsia="ru-RU"/>
        </w:rPr>
        <w:t>”.</w:t>
      </w:r>
    </w:p>
    <w:p w:rsidR="00F83327" w:rsidRPr="00931F0D" w:rsidRDefault="00F83327" w:rsidP="00F83327">
      <w:pPr>
        <w:shd w:val="clear" w:color="auto" w:fill="FFFFFF"/>
        <w:tabs>
          <w:tab w:val="left" w:leader="underscore" w:pos="1670"/>
          <w:tab w:val="left" w:leader="underscore" w:pos="2587"/>
          <w:tab w:val="left" w:leader="underscore" w:pos="3557"/>
        </w:tabs>
        <w:adjustRightInd w:val="0"/>
        <w:spacing w:before="250"/>
        <w:ind w:left="5"/>
        <w:jc w:val="both"/>
        <w:rPr>
          <w:b/>
          <w:sz w:val="28"/>
          <w:szCs w:val="28"/>
          <w:lang w:val="ru-RU" w:eastAsia="ru-RU"/>
        </w:rPr>
      </w:pPr>
      <w:r w:rsidRPr="00A50A0A">
        <w:rPr>
          <w:b/>
          <w:spacing w:val="-4"/>
          <w:sz w:val="28"/>
          <w:szCs w:val="28"/>
          <w:lang w:val="ru-RU" w:eastAsia="ru-RU"/>
        </w:rPr>
        <w:t xml:space="preserve">Протокол </w:t>
      </w:r>
      <w:r w:rsidRPr="00931F0D">
        <w:rPr>
          <w:b/>
          <w:spacing w:val="-4"/>
          <w:sz w:val="28"/>
          <w:szCs w:val="28"/>
          <w:lang w:val="ru-RU" w:eastAsia="ru-RU"/>
        </w:rPr>
        <w:t xml:space="preserve">№__ </w:t>
      </w:r>
      <w:proofErr w:type="spellStart"/>
      <w:r w:rsidRPr="00A50A0A">
        <w:rPr>
          <w:b/>
          <w:spacing w:val="6"/>
          <w:sz w:val="28"/>
          <w:szCs w:val="28"/>
          <w:lang w:val="ru-RU" w:eastAsia="ru-RU"/>
        </w:rPr>
        <w:t>від</w:t>
      </w:r>
      <w:proofErr w:type="spellEnd"/>
      <w:r w:rsidRPr="00931F0D">
        <w:rPr>
          <w:b/>
          <w:spacing w:val="6"/>
          <w:sz w:val="28"/>
          <w:szCs w:val="28"/>
          <w:lang w:val="ru-RU" w:eastAsia="ru-RU"/>
        </w:rPr>
        <w:t xml:space="preserve">  </w:t>
      </w:r>
      <w:r w:rsidRPr="00A50A0A">
        <w:rPr>
          <w:b/>
          <w:spacing w:val="6"/>
          <w:sz w:val="28"/>
          <w:szCs w:val="28"/>
          <w:lang w:val="ru-RU" w:eastAsia="ru-RU"/>
        </w:rPr>
        <w:t xml:space="preserve"> </w:t>
      </w:r>
      <w:r w:rsidRPr="00931F0D">
        <w:rPr>
          <w:b/>
          <w:spacing w:val="6"/>
          <w:sz w:val="28"/>
          <w:szCs w:val="28"/>
          <w:lang w:val="ru-RU" w:eastAsia="ru-RU"/>
        </w:rPr>
        <w:t xml:space="preserve">„     ”   </w:t>
      </w:r>
      <w:proofErr w:type="spellStart"/>
      <w:r w:rsidRPr="00931F0D">
        <w:rPr>
          <w:b/>
          <w:spacing w:val="6"/>
          <w:sz w:val="28"/>
          <w:szCs w:val="28"/>
          <w:lang w:val="ru-RU" w:eastAsia="ru-RU"/>
        </w:rPr>
        <w:t>вересня</w:t>
      </w:r>
      <w:proofErr w:type="spellEnd"/>
      <w:r w:rsidRPr="00931F0D">
        <w:rPr>
          <w:b/>
          <w:spacing w:val="6"/>
          <w:sz w:val="28"/>
          <w:szCs w:val="28"/>
          <w:lang w:val="ru-RU" w:eastAsia="ru-RU"/>
        </w:rPr>
        <w:t xml:space="preserve">   </w:t>
      </w:r>
      <w:r w:rsidRPr="00A50A0A">
        <w:rPr>
          <w:b/>
          <w:spacing w:val="-5"/>
          <w:sz w:val="28"/>
          <w:szCs w:val="28"/>
          <w:lang w:val="ru-RU" w:eastAsia="ru-RU"/>
        </w:rPr>
        <w:t>201</w:t>
      </w:r>
      <w:r w:rsidR="00053538">
        <w:rPr>
          <w:b/>
          <w:spacing w:val="-5"/>
          <w:sz w:val="28"/>
          <w:szCs w:val="28"/>
          <w:lang w:val="ru-RU" w:eastAsia="ru-RU"/>
        </w:rPr>
        <w:t>9</w:t>
      </w:r>
      <w:r w:rsidRPr="00A50A0A">
        <w:rPr>
          <w:b/>
          <w:spacing w:val="-5"/>
          <w:sz w:val="28"/>
          <w:szCs w:val="28"/>
          <w:lang w:val="ru-RU" w:eastAsia="ru-RU"/>
        </w:rPr>
        <w:t xml:space="preserve"> р</w:t>
      </w:r>
      <w:r w:rsidRPr="00931F0D">
        <w:rPr>
          <w:b/>
          <w:spacing w:val="-5"/>
          <w:sz w:val="28"/>
          <w:szCs w:val="28"/>
          <w:lang w:val="ru-RU" w:eastAsia="ru-RU"/>
        </w:rPr>
        <w:t>оку</w:t>
      </w:r>
    </w:p>
    <w:p w:rsidR="00F83327" w:rsidRPr="00931F0D" w:rsidRDefault="00F83327" w:rsidP="00F83327">
      <w:pPr>
        <w:shd w:val="clear" w:color="auto" w:fill="FFFFFF"/>
        <w:adjustRightInd w:val="0"/>
        <w:spacing w:before="259" w:line="259" w:lineRule="exact"/>
        <w:ind w:left="14" w:right="112"/>
        <w:jc w:val="center"/>
        <w:rPr>
          <w:spacing w:val="-5"/>
          <w:sz w:val="28"/>
          <w:szCs w:val="28"/>
          <w:lang w:val="ru-RU" w:eastAsia="ru-RU"/>
        </w:rPr>
      </w:pPr>
      <w:proofErr w:type="spellStart"/>
      <w:r w:rsidRPr="00931F0D">
        <w:rPr>
          <w:spacing w:val="-3"/>
          <w:sz w:val="28"/>
          <w:szCs w:val="28"/>
          <w:lang w:val="ru-RU" w:eastAsia="ru-RU"/>
        </w:rPr>
        <w:t>Завідувач</w:t>
      </w:r>
      <w:proofErr w:type="spellEnd"/>
      <w:r w:rsidRPr="00931F0D">
        <w:rPr>
          <w:spacing w:val="-3"/>
          <w:sz w:val="28"/>
          <w:szCs w:val="28"/>
          <w:lang w:val="ru-RU" w:eastAsia="ru-RU"/>
        </w:rPr>
        <w:t xml:space="preserve">  </w:t>
      </w:r>
      <w:proofErr w:type="spellStart"/>
      <w:r w:rsidRPr="00931F0D">
        <w:rPr>
          <w:spacing w:val="-3"/>
          <w:sz w:val="28"/>
          <w:szCs w:val="28"/>
          <w:lang w:val="ru-RU" w:eastAsia="ru-RU"/>
        </w:rPr>
        <w:t>кафедри</w:t>
      </w:r>
      <w:proofErr w:type="spellEnd"/>
      <w:r w:rsidRPr="00931F0D">
        <w:rPr>
          <w:spacing w:val="-3"/>
          <w:sz w:val="28"/>
          <w:szCs w:val="28"/>
          <w:lang w:val="ru-RU" w:eastAsia="ru-RU"/>
        </w:rPr>
        <w:t xml:space="preserve"> </w:t>
      </w:r>
      <w:r w:rsidRPr="00931F0D">
        <w:rPr>
          <w:spacing w:val="-6"/>
          <w:sz w:val="28"/>
          <w:szCs w:val="28"/>
          <w:lang w:val="ru-RU" w:eastAsia="ru-RU"/>
        </w:rPr>
        <w:t xml:space="preserve"> перекладу та </w:t>
      </w:r>
      <w:proofErr w:type="spellStart"/>
      <w:r w:rsidRPr="00931F0D">
        <w:rPr>
          <w:spacing w:val="-6"/>
          <w:sz w:val="28"/>
          <w:szCs w:val="28"/>
          <w:lang w:val="ru-RU" w:eastAsia="ru-RU"/>
        </w:rPr>
        <w:t>іноземних</w:t>
      </w:r>
      <w:proofErr w:type="spellEnd"/>
      <w:r w:rsidRPr="00931F0D">
        <w:rPr>
          <w:spacing w:val="-6"/>
          <w:sz w:val="28"/>
          <w:szCs w:val="28"/>
          <w:lang w:val="ru-RU" w:eastAsia="ru-RU"/>
        </w:rPr>
        <w:t xml:space="preserve"> </w:t>
      </w:r>
      <w:proofErr w:type="spellStart"/>
      <w:r w:rsidRPr="00931F0D">
        <w:rPr>
          <w:spacing w:val="-6"/>
          <w:sz w:val="28"/>
          <w:szCs w:val="28"/>
          <w:lang w:val="ru-RU" w:eastAsia="ru-RU"/>
        </w:rPr>
        <w:t>мов</w:t>
      </w:r>
      <w:proofErr w:type="spellEnd"/>
      <w:r w:rsidRPr="00931F0D">
        <w:rPr>
          <w:spacing w:val="-6"/>
          <w:sz w:val="28"/>
          <w:szCs w:val="28"/>
          <w:lang w:val="ru-RU" w:eastAsia="ru-RU"/>
        </w:rPr>
        <w:t xml:space="preserve">    ___</w:t>
      </w:r>
      <w:r w:rsidRPr="00931F0D">
        <w:rPr>
          <w:sz w:val="28"/>
          <w:szCs w:val="28"/>
          <w:lang w:val="ru-RU" w:eastAsia="ru-RU"/>
        </w:rPr>
        <w:t xml:space="preserve">           </w:t>
      </w:r>
      <w:r>
        <w:rPr>
          <w:sz w:val="28"/>
          <w:szCs w:val="28"/>
          <w:lang w:val="ru-RU" w:eastAsia="ru-RU"/>
        </w:rPr>
        <w:t xml:space="preserve"> </w:t>
      </w:r>
      <w:r w:rsidRPr="00931F0D">
        <w:rPr>
          <w:sz w:val="28"/>
          <w:szCs w:val="28"/>
          <w:lang w:val="ru-RU" w:eastAsia="ru-RU"/>
        </w:rPr>
        <w:t xml:space="preserve"> </w:t>
      </w:r>
      <w:r>
        <w:rPr>
          <w:sz w:val="28"/>
          <w:szCs w:val="28"/>
          <w:lang w:val="ru-RU" w:eastAsia="ru-RU"/>
        </w:rPr>
        <w:t xml:space="preserve">             </w:t>
      </w:r>
      <w:proofErr w:type="spellStart"/>
      <w:r w:rsidRPr="00931F0D">
        <w:rPr>
          <w:spacing w:val="-5"/>
          <w:sz w:val="28"/>
          <w:szCs w:val="28"/>
          <w:lang w:val="ru-RU" w:eastAsia="ru-RU"/>
        </w:rPr>
        <w:t>к</w:t>
      </w:r>
      <w:proofErr w:type="gramStart"/>
      <w:r w:rsidRPr="00931F0D">
        <w:rPr>
          <w:spacing w:val="-5"/>
          <w:sz w:val="28"/>
          <w:szCs w:val="28"/>
          <w:lang w:val="ru-RU" w:eastAsia="ru-RU"/>
        </w:rPr>
        <w:t>.ф</w:t>
      </w:r>
      <w:proofErr w:type="gramEnd"/>
      <w:r w:rsidRPr="00931F0D">
        <w:rPr>
          <w:spacing w:val="-5"/>
          <w:sz w:val="28"/>
          <w:szCs w:val="28"/>
          <w:lang w:val="ru-RU" w:eastAsia="ru-RU"/>
        </w:rPr>
        <w:t>ілол.н</w:t>
      </w:r>
      <w:proofErr w:type="spellEnd"/>
      <w:r w:rsidRPr="00931F0D">
        <w:rPr>
          <w:spacing w:val="-5"/>
          <w:sz w:val="28"/>
          <w:szCs w:val="28"/>
          <w:lang w:val="ru-RU" w:eastAsia="ru-RU"/>
        </w:rPr>
        <w:t xml:space="preserve">., доцент  </w:t>
      </w:r>
    </w:p>
    <w:p w:rsidR="00F83327" w:rsidRPr="00931F0D" w:rsidRDefault="00F83327" w:rsidP="00F83327">
      <w:pPr>
        <w:pStyle w:val="a4"/>
        <w:ind w:left="0" w:firstLine="0"/>
        <w:jc w:val="right"/>
        <w:rPr>
          <w:sz w:val="20"/>
          <w:lang w:val="uk-UA"/>
        </w:rPr>
      </w:pPr>
      <w:r w:rsidRPr="00931F0D">
        <w:rPr>
          <w:b/>
          <w:spacing w:val="-5"/>
          <w:lang w:val="ru-RU" w:eastAsia="ru-RU"/>
        </w:rPr>
        <w:t xml:space="preserve">                                                            </w:t>
      </w:r>
      <w:r>
        <w:rPr>
          <w:b/>
          <w:spacing w:val="-5"/>
          <w:lang w:val="ru-RU" w:eastAsia="ru-RU"/>
        </w:rPr>
        <w:t xml:space="preserve">                            </w:t>
      </w:r>
      <w:r w:rsidRPr="00931F0D">
        <w:rPr>
          <w:b/>
          <w:spacing w:val="-5"/>
          <w:lang w:val="ru-RU" w:eastAsia="ru-RU"/>
        </w:rPr>
        <w:t xml:space="preserve"> </w:t>
      </w:r>
      <w:proofErr w:type="spellStart"/>
      <w:r w:rsidRPr="00F83327">
        <w:rPr>
          <w:b/>
          <w:spacing w:val="-5"/>
          <w:lang w:val="ru-RU" w:eastAsia="ru-RU"/>
        </w:rPr>
        <w:t>Рябокінь</w:t>
      </w:r>
      <w:proofErr w:type="spellEnd"/>
      <w:r w:rsidRPr="00F83327">
        <w:rPr>
          <w:b/>
          <w:spacing w:val="-5"/>
          <w:lang w:val="ru-RU" w:eastAsia="ru-RU"/>
        </w:rPr>
        <w:t xml:space="preserve"> Н.О</w:t>
      </w:r>
      <w:r>
        <w:rPr>
          <w:b/>
          <w:spacing w:val="-5"/>
          <w:lang w:val="uk-UA" w:eastAsia="ru-RU"/>
        </w:rPr>
        <w:t xml:space="preserve">   </w:t>
      </w:r>
    </w:p>
    <w:p w:rsidR="002C0450" w:rsidRDefault="002C0450">
      <w:pPr>
        <w:sectPr w:rsidR="002C0450">
          <w:pgSz w:w="12240" w:h="15840"/>
          <w:pgMar w:top="1234" w:right="840" w:bottom="967" w:left="1420" w:header="0" w:footer="0" w:gutter="0"/>
          <w:cols w:space="720" w:equalWidth="0">
            <w:col w:w="9980"/>
          </w:cols>
        </w:sectPr>
      </w:pPr>
    </w:p>
    <w:p w:rsidR="002C0450" w:rsidRDefault="002C0450">
      <w:pPr>
        <w:sectPr w:rsidR="002C0450">
          <w:type w:val="continuous"/>
          <w:pgSz w:w="12240" w:h="15840"/>
          <w:pgMar w:top="1234" w:right="840" w:bottom="967" w:left="1420" w:header="0" w:footer="0" w:gutter="0"/>
          <w:cols w:space="720" w:equalWidth="0">
            <w:col w:w="9980"/>
          </w:cols>
        </w:sectPr>
      </w:pPr>
    </w:p>
    <w:p w:rsidR="002C0450" w:rsidRDefault="00A34D93">
      <w:pPr>
        <w:ind w:right="120"/>
        <w:jc w:val="center"/>
        <w:rPr>
          <w:sz w:val="20"/>
          <w:szCs w:val="20"/>
        </w:rPr>
      </w:pPr>
      <w:r>
        <w:rPr>
          <w:rFonts w:eastAsia="Times New Roman"/>
          <w:b/>
          <w:bCs/>
          <w:sz w:val="28"/>
          <w:szCs w:val="28"/>
        </w:rPr>
        <w:lastRenderedPageBreak/>
        <w:t>ВСТУП</w:t>
      </w:r>
    </w:p>
    <w:p w:rsidR="002C0450" w:rsidRDefault="002C0450">
      <w:pPr>
        <w:spacing w:line="170" w:lineRule="exact"/>
        <w:rPr>
          <w:sz w:val="20"/>
          <w:szCs w:val="20"/>
        </w:rPr>
      </w:pPr>
    </w:p>
    <w:p w:rsidR="002C0450" w:rsidRDefault="00A34D93">
      <w:pPr>
        <w:spacing w:line="358" w:lineRule="auto"/>
        <w:ind w:right="20" w:firstLine="720"/>
        <w:jc w:val="both"/>
        <w:rPr>
          <w:sz w:val="20"/>
          <w:szCs w:val="20"/>
        </w:rPr>
      </w:pPr>
      <w:r>
        <w:rPr>
          <w:rFonts w:eastAsia="Times New Roman"/>
          <w:sz w:val="28"/>
          <w:szCs w:val="28"/>
        </w:rPr>
        <w:t xml:space="preserve">Практика студентів є невід’ємною складовою процесу підготовки фахівців різних кваліфікаційних рівнів у </w:t>
      </w:r>
      <w:r w:rsidR="00F83327">
        <w:rPr>
          <w:rFonts w:eastAsia="Times New Roman"/>
          <w:sz w:val="28"/>
          <w:szCs w:val="28"/>
        </w:rPr>
        <w:t>Полтавському інституті економіки і права, спеціальності «Філологія (переклад)»</w:t>
      </w:r>
      <w:r>
        <w:rPr>
          <w:rFonts w:eastAsia="Times New Roman"/>
          <w:sz w:val="28"/>
          <w:szCs w:val="28"/>
        </w:rPr>
        <w:t>і проводиться на обладнаних відп</w:t>
      </w:r>
      <w:r w:rsidR="00F83327">
        <w:rPr>
          <w:rFonts w:eastAsia="Times New Roman"/>
          <w:sz w:val="28"/>
          <w:szCs w:val="28"/>
        </w:rPr>
        <w:t>овідним чином базах Інституту, у вищих</w:t>
      </w:r>
      <w:r>
        <w:rPr>
          <w:rFonts w:eastAsia="Times New Roman"/>
          <w:sz w:val="28"/>
          <w:szCs w:val="28"/>
        </w:rPr>
        <w:t xml:space="preserve"> закладах освіти України. Метою практики є оволодіння студентами сучасними методами, навичками, вміннями та способами організації праці майбутньої професійної діяльності, формування у них на </w:t>
      </w:r>
      <w:r w:rsidR="00F83327">
        <w:rPr>
          <w:rFonts w:eastAsia="Times New Roman"/>
          <w:sz w:val="28"/>
          <w:szCs w:val="28"/>
        </w:rPr>
        <w:t>базі одержаних в Інституті</w:t>
      </w:r>
      <w:r>
        <w:rPr>
          <w:rFonts w:eastAsia="Times New Roman"/>
          <w:sz w:val="28"/>
          <w:szCs w:val="28"/>
        </w:rPr>
        <w:t xml:space="preserve"> знань професійних навичок та вмінь для прийняття самостійних рішень під час роботи в конкретних суспільно-економічних умовах, виховання потреби систематично поповнювати свої знання і творчо їх застосовувати в практичній діяльності.</w:t>
      </w:r>
    </w:p>
    <w:p w:rsidR="002C0450" w:rsidRDefault="002C0450">
      <w:pPr>
        <w:spacing w:line="29" w:lineRule="exact"/>
        <w:rPr>
          <w:sz w:val="20"/>
          <w:szCs w:val="20"/>
        </w:rPr>
      </w:pPr>
    </w:p>
    <w:p w:rsidR="002C0450" w:rsidRDefault="00F83327">
      <w:pPr>
        <w:spacing w:line="358" w:lineRule="auto"/>
        <w:ind w:firstLine="708"/>
        <w:jc w:val="both"/>
        <w:rPr>
          <w:sz w:val="20"/>
          <w:szCs w:val="20"/>
        </w:rPr>
      </w:pPr>
      <w:r>
        <w:rPr>
          <w:rFonts w:eastAsia="Times New Roman"/>
          <w:sz w:val="28"/>
          <w:szCs w:val="28"/>
        </w:rPr>
        <w:t>Виробнича (переддипломна)</w:t>
      </w:r>
      <w:r w:rsidR="00A34D93">
        <w:rPr>
          <w:rFonts w:eastAsia="Times New Roman"/>
          <w:sz w:val="28"/>
          <w:szCs w:val="28"/>
        </w:rPr>
        <w:t xml:space="preserve"> практика студентів є завершальним етапом підготовки фахівців у вищих навчальних закладах, що проводиться на випускному курсі студентів за освітньою програмою «магістра» з метою поглиблення, узагальнення і вдосконалення здобутих студентами знань, набутого професійного досвіду, компетентностей та підготовки до самостійної трудової діяльності. Під час цієї практики студент здійснює збір фактичних матеріалів для виконання дипломного проекту (роботи). На магістерському рівні підготовки науково-дослідницька практика передбачає проведення наукових досліджень та творчих розробок у галузі гуманітарних наук, зокрема філології з метою набуття студентами </w:t>
      </w:r>
      <w:proofErr w:type="spellStart"/>
      <w:r w:rsidR="00A34D93">
        <w:rPr>
          <w:rFonts w:eastAsia="Times New Roman"/>
          <w:sz w:val="28"/>
          <w:szCs w:val="28"/>
        </w:rPr>
        <w:t>компетенцій</w:t>
      </w:r>
      <w:proofErr w:type="spellEnd"/>
      <w:r w:rsidR="00A34D93">
        <w:rPr>
          <w:rFonts w:eastAsia="Times New Roman"/>
          <w:sz w:val="28"/>
          <w:szCs w:val="28"/>
        </w:rPr>
        <w:t xml:space="preserve"> інноваційного характеру, навичок науково-дослідної і творчої діяльності.</w:t>
      </w:r>
    </w:p>
    <w:p w:rsidR="002C0450" w:rsidRDefault="002C0450">
      <w:pPr>
        <w:spacing w:line="29" w:lineRule="exact"/>
        <w:rPr>
          <w:sz w:val="20"/>
          <w:szCs w:val="20"/>
        </w:rPr>
      </w:pPr>
    </w:p>
    <w:p w:rsidR="002C0450" w:rsidRDefault="00A34D93">
      <w:pPr>
        <w:spacing w:line="357" w:lineRule="auto"/>
        <w:ind w:right="20" w:firstLine="720"/>
        <w:jc w:val="both"/>
        <w:rPr>
          <w:sz w:val="20"/>
          <w:szCs w:val="20"/>
        </w:rPr>
      </w:pPr>
      <w:r>
        <w:rPr>
          <w:rFonts w:eastAsia="Times New Roman"/>
          <w:sz w:val="28"/>
          <w:szCs w:val="28"/>
        </w:rPr>
        <w:t>Основними навчально-методичними документами щодо проведення всіх видів практик для студентів відповідної спеціальності є: наскрізне положення про проведення практик на кафедрі, в інституті, що визначає види і послідовність практик; складові фахової підготовки, які забезпечуються всіма видами практик; регламентацію діяльності студентів і викладачів у цей період навчального процесу та програми з кожного виду практики.</w:t>
      </w:r>
    </w:p>
    <w:p w:rsidR="002C0450" w:rsidRDefault="002C0450">
      <w:pPr>
        <w:sectPr w:rsidR="002C0450">
          <w:pgSz w:w="12240" w:h="15840"/>
          <w:pgMar w:top="1226" w:right="840" w:bottom="541" w:left="1420" w:header="0" w:footer="0" w:gutter="0"/>
          <w:cols w:space="720" w:equalWidth="0">
            <w:col w:w="9980"/>
          </w:cols>
        </w:sectPr>
      </w:pPr>
    </w:p>
    <w:tbl>
      <w:tblPr>
        <w:tblW w:w="0" w:type="auto"/>
        <w:tblInd w:w="10" w:type="dxa"/>
        <w:tblLayout w:type="fixed"/>
        <w:tblCellMar>
          <w:left w:w="0" w:type="dxa"/>
          <w:right w:w="0" w:type="dxa"/>
        </w:tblCellMar>
        <w:tblLook w:val="04A0" w:firstRow="1" w:lastRow="0" w:firstColumn="1" w:lastColumn="0" w:noHBand="0" w:noVBand="1"/>
      </w:tblPr>
      <w:tblGrid>
        <w:gridCol w:w="1020"/>
        <w:gridCol w:w="2160"/>
        <w:gridCol w:w="2460"/>
        <w:gridCol w:w="2040"/>
        <w:gridCol w:w="2480"/>
      </w:tblGrid>
      <w:tr w:rsidR="002C0450">
        <w:trPr>
          <w:trHeight w:val="324"/>
        </w:trPr>
        <w:tc>
          <w:tcPr>
            <w:tcW w:w="1020" w:type="dxa"/>
            <w:tcBorders>
              <w:top w:val="single" w:sz="8" w:space="0" w:color="auto"/>
              <w:left w:val="single" w:sz="8" w:space="0" w:color="auto"/>
              <w:right w:val="single" w:sz="8" w:space="0" w:color="auto"/>
            </w:tcBorders>
            <w:vAlign w:val="bottom"/>
          </w:tcPr>
          <w:p w:rsidR="002C0450" w:rsidRDefault="00A34D93">
            <w:pPr>
              <w:ind w:left="120"/>
              <w:rPr>
                <w:sz w:val="20"/>
                <w:szCs w:val="20"/>
              </w:rPr>
            </w:pPr>
            <w:r>
              <w:rPr>
                <w:rFonts w:eastAsia="Times New Roman"/>
                <w:sz w:val="28"/>
                <w:szCs w:val="28"/>
              </w:rPr>
              <w:lastRenderedPageBreak/>
              <w:t>Курс</w:t>
            </w:r>
          </w:p>
        </w:tc>
        <w:tc>
          <w:tcPr>
            <w:tcW w:w="2160" w:type="dxa"/>
            <w:tcBorders>
              <w:top w:val="single" w:sz="8" w:space="0" w:color="auto"/>
              <w:right w:val="single" w:sz="8" w:space="0" w:color="auto"/>
            </w:tcBorders>
            <w:vAlign w:val="bottom"/>
          </w:tcPr>
          <w:p w:rsidR="002C0450" w:rsidRDefault="00A34D93">
            <w:pPr>
              <w:ind w:left="100"/>
              <w:rPr>
                <w:sz w:val="20"/>
                <w:szCs w:val="20"/>
              </w:rPr>
            </w:pPr>
            <w:r>
              <w:rPr>
                <w:rFonts w:eastAsia="Times New Roman"/>
                <w:sz w:val="28"/>
                <w:szCs w:val="28"/>
              </w:rPr>
              <w:t>Вид практики</w:t>
            </w:r>
          </w:p>
        </w:tc>
        <w:tc>
          <w:tcPr>
            <w:tcW w:w="2460" w:type="dxa"/>
            <w:tcBorders>
              <w:top w:val="single" w:sz="8" w:space="0" w:color="auto"/>
              <w:right w:val="single" w:sz="8" w:space="0" w:color="auto"/>
            </w:tcBorders>
            <w:vAlign w:val="bottom"/>
          </w:tcPr>
          <w:p w:rsidR="002C0450" w:rsidRDefault="00A34D93">
            <w:pPr>
              <w:ind w:left="100"/>
              <w:rPr>
                <w:sz w:val="20"/>
                <w:szCs w:val="20"/>
              </w:rPr>
            </w:pPr>
            <w:r>
              <w:rPr>
                <w:rFonts w:eastAsia="Times New Roman"/>
                <w:sz w:val="28"/>
                <w:szCs w:val="28"/>
              </w:rPr>
              <w:t>Кількість кредитів</w:t>
            </w:r>
          </w:p>
        </w:tc>
        <w:tc>
          <w:tcPr>
            <w:tcW w:w="2040" w:type="dxa"/>
            <w:tcBorders>
              <w:top w:val="single" w:sz="8" w:space="0" w:color="auto"/>
              <w:right w:val="single" w:sz="8" w:space="0" w:color="auto"/>
            </w:tcBorders>
            <w:vAlign w:val="bottom"/>
          </w:tcPr>
          <w:p w:rsidR="002C0450" w:rsidRDefault="00A34D93">
            <w:pPr>
              <w:ind w:left="100"/>
              <w:rPr>
                <w:sz w:val="20"/>
                <w:szCs w:val="20"/>
              </w:rPr>
            </w:pPr>
            <w:r>
              <w:rPr>
                <w:rFonts w:eastAsia="Times New Roman"/>
                <w:sz w:val="28"/>
                <w:szCs w:val="28"/>
              </w:rPr>
              <w:t>Семестр</w:t>
            </w:r>
          </w:p>
        </w:tc>
        <w:tc>
          <w:tcPr>
            <w:tcW w:w="2480" w:type="dxa"/>
            <w:tcBorders>
              <w:top w:val="single" w:sz="8" w:space="0" w:color="auto"/>
              <w:right w:val="single" w:sz="8" w:space="0" w:color="auto"/>
            </w:tcBorders>
            <w:vAlign w:val="bottom"/>
          </w:tcPr>
          <w:p w:rsidR="002C0450" w:rsidRDefault="00A34D93">
            <w:pPr>
              <w:ind w:left="100"/>
              <w:rPr>
                <w:sz w:val="20"/>
                <w:szCs w:val="20"/>
              </w:rPr>
            </w:pPr>
            <w:r>
              <w:rPr>
                <w:rFonts w:eastAsia="Times New Roman"/>
                <w:sz w:val="28"/>
                <w:szCs w:val="28"/>
              </w:rPr>
              <w:t>Кількість тижнів</w:t>
            </w:r>
          </w:p>
        </w:tc>
      </w:tr>
      <w:tr w:rsidR="002C0450">
        <w:trPr>
          <w:trHeight w:val="168"/>
        </w:trPr>
        <w:tc>
          <w:tcPr>
            <w:tcW w:w="1020" w:type="dxa"/>
            <w:tcBorders>
              <w:left w:val="single" w:sz="8" w:space="0" w:color="auto"/>
              <w:bottom w:val="single" w:sz="8" w:space="0" w:color="auto"/>
              <w:right w:val="single" w:sz="8" w:space="0" w:color="auto"/>
            </w:tcBorders>
            <w:vAlign w:val="bottom"/>
          </w:tcPr>
          <w:p w:rsidR="002C0450" w:rsidRDefault="002C0450">
            <w:pPr>
              <w:rPr>
                <w:sz w:val="14"/>
                <w:szCs w:val="14"/>
              </w:rPr>
            </w:pPr>
          </w:p>
        </w:tc>
        <w:tc>
          <w:tcPr>
            <w:tcW w:w="2160" w:type="dxa"/>
            <w:tcBorders>
              <w:bottom w:val="single" w:sz="8" w:space="0" w:color="auto"/>
              <w:right w:val="single" w:sz="8" w:space="0" w:color="auto"/>
            </w:tcBorders>
            <w:vAlign w:val="bottom"/>
          </w:tcPr>
          <w:p w:rsidR="002C0450" w:rsidRDefault="002C0450">
            <w:pPr>
              <w:rPr>
                <w:sz w:val="14"/>
                <w:szCs w:val="14"/>
              </w:rPr>
            </w:pPr>
          </w:p>
        </w:tc>
        <w:tc>
          <w:tcPr>
            <w:tcW w:w="2460" w:type="dxa"/>
            <w:tcBorders>
              <w:bottom w:val="single" w:sz="8" w:space="0" w:color="auto"/>
              <w:right w:val="single" w:sz="8" w:space="0" w:color="auto"/>
            </w:tcBorders>
            <w:vAlign w:val="bottom"/>
          </w:tcPr>
          <w:p w:rsidR="002C0450" w:rsidRDefault="002C0450">
            <w:pPr>
              <w:rPr>
                <w:sz w:val="14"/>
                <w:szCs w:val="14"/>
              </w:rPr>
            </w:pPr>
          </w:p>
        </w:tc>
        <w:tc>
          <w:tcPr>
            <w:tcW w:w="2040" w:type="dxa"/>
            <w:tcBorders>
              <w:bottom w:val="single" w:sz="8" w:space="0" w:color="auto"/>
              <w:right w:val="single" w:sz="8" w:space="0" w:color="auto"/>
            </w:tcBorders>
            <w:vAlign w:val="bottom"/>
          </w:tcPr>
          <w:p w:rsidR="002C0450" w:rsidRDefault="002C0450">
            <w:pPr>
              <w:rPr>
                <w:sz w:val="14"/>
                <w:szCs w:val="14"/>
              </w:rPr>
            </w:pPr>
          </w:p>
        </w:tc>
        <w:tc>
          <w:tcPr>
            <w:tcW w:w="2480" w:type="dxa"/>
            <w:tcBorders>
              <w:bottom w:val="single" w:sz="8" w:space="0" w:color="auto"/>
              <w:right w:val="single" w:sz="8" w:space="0" w:color="auto"/>
            </w:tcBorders>
            <w:vAlign w:val="bottom"/>
          </w:tcPr>
          <w:p w:rsidR="002C0450" w:rsidRDefault="002C0450">
            <w:pPr>
              <w:rPr>
                <w:sz w:val="14"/>
                <w:szCs w:val="14"/>
              </w:rPr>
            </w:pPr>
          </w:p>
        </w:tc>
      </w:tr>
      <w:tr w:rsidR="002C0450">
        <w:trPr>
          <w:trHeight w:val="307"/>
        </w:trPr>
        <w:tc>
          <w:tcPr>
            <w:tcW w:w="1020" w:type="dxa"/>
            <w:tcBorders>
              <w:left w:val="single" w:sz="8" w:space="0" w:color="auto"/>
              <w:right w:val="single" w:sz="8" w:space="0" w:color="auto"/>
            </w:tcBorders>
            <w:vAlign w:val="bottom"/>
          </w:tcPr>
          <w:p w:rsidR="002C0450" w:rsidRDefault="00F83327">
            <w:pPr>
              <w:spacing w:line="306" w:lineRule="exact"/>
              <w:ind w:left="120"/>
              <w:rPr>
                <w:sz w:val="20"/>
                <w:szCs w:val="20"/>
              </w:rPr>
            </w:pPr>
            <w:r>
              <w:rPr>
                <w:rFonts w:eastAsia="Times New Roman"/>
                <w:sz w:val="28"/>
                <w:szCs w:val="28"/>
              </w:rPr>
              <w:t>І</w:t>
            </w:r>
            <w:r w:rsidR="00A34D93">
              <w:rPr>
                <w:rFonts w:eastAsia="Times New Roman"/>
                <w:sz w:val="28"/>
                <w:szCs w:val="28"/>
              </w:rPr>
              <w:t>I</w:t>
            </w:r>
          </w:p>
        </w:tc>
        <w:tc>
          <w:tcPr>
            <w:tcW w:w="2160" w:type="dxa"/>
            <w:tcBorders>
              <w:right w:val="single" w:sz="8" w:space="0" w:color="auto"/>
            </w:tcBorders>
            <w:vAlign w:val="bottom"/>
          </w:tcPr>
          <w:p w:rsidR="002C0450" w:rsidRDefault="00F83327">
            <w:pPr>
              <w:spacing w:line="306" w:lineRule="exact"/>
              <w:ind w:left="100"/>
              <w:rPr>
                <w:sz w:val="20"/>
                <w:szCs w:val="20"/>
              </w:rPr>
            </w:pPr>
            <w:r>
              <w:rPr>
                <w:rFonts w:eastAsia="Times New Roman"/>
                <w:sz w:val="28"/>
                <w:szCs w:val="28"/>
              </w:rPr>
              <w:t>Виробнича</w:t>
            </w:r>
          </w:p>
        </w:tc>
        <w:tc>
          <w:tcPr>
            <w:tcW w:w="2460" w:type="dxa"/>
            <w:tcBorders>
              <w:right w:val="single" w:sz="8" w:space="0" w:color="auto"/>
            </w:tcBorders>
            <w:vAlign w:val="bottom"/>
          </w:tcPr>
          <w:p w:rsidR="002C0450" w:rsidRDefault="00F83327">
            <w:pPr>
              <w:spacing w:line="306" w:lineRule="exact"/>
              <w:ind w:left="100"/>
              <w:rPr>
                <w:sz w:val="20"/>
                <w:szCs w:val="20"/>
              </w:rPr>
            </w:pPr>
            <w:r>
              <w:rPr>
                <w:rFonts w:eastAsia="Times New Roman"/>
                <w:sz w:val="28"/>
                <w:szCs w:val="28"/>
              </w:rPr>
              <w:t>9,0</w:t>
            </w:r>
          </w:p>
        </w:tc>
        <w:tc>
          <w:tcPr>
            <w:tcW w:w="2040" w:type="dxa"/>
            <w:tcBorders>
              <w:right w:val="single" w:sz="8" w:space="0" w:color="auto"/>
            </w:tcBorders>
            <w:vAlign w:val="bottom"/>
          </w:tcPr>
          <w:p w:rsidR="002C0450" w:rsidRDefault="00F83327">
            <w:pPr>
              <w:spacing w:line="306" w:lineRule="exact"/>
              <w:ind w:left="100"/>
              <w:rPr>
                <w:sz w:val="20"/>
                <w:szCs w:val="20"/>
              </w:rPr>
            </w:pPr>
            <w:r>
              <w:rPr>
                <w:rFonts w:eastAsia="Times New Roman"/>
                <w:sz w:val="28"/>
                <w:szCs w:val="28"/>
              </w:rPr>
              <w:t>3</w:t>
            </w:r>
          </w:p>
        </w:tc>
        <w:tc>
          <w:tcPr>
            <w:tcW w:w="2480" w:type="dxa"/>
            <w:tcBorders>
              <w:right w:val="single" w:sz="8" w:space="0" w:color="auto"/>
            </w:tcBorders>
            <w:vAlign w:val="bottom"/>
          </w:tcPr>
          <w:p w:rsidR="002C0450" w:rsidRDefault="00F83327">
            <w:pPr>
              <w:spacing w:line="306" w:lineRule="exact"/>
              <w:ind w:left="100"/>
              <w:rPr>
                <w:sz w:val="20"/>
                <w:szCs w:val="20"/>
              </w:rPr>
            </w:pPr>
            <w:r>
              <w:rPr>
                <w:rFonts w:eastAsia="Times New Roman"/>
                <w:sz w:val="28"/>
                <w:szCs w:val="28"/>
              </w:rPr>
              <w:t>6</w:t>
            </w:r>
          </w:p>
        </w:tc>
      </w:tr>
      <w:tr w:rsidR="002C0450">
        <w:trPr>
          <w:trHeight w:val="325"/>
        </w:trPr>
        <w:tc>
          <w:tcPr>
            <w:tcW w:w="1020" w:type="dxa"/>
            <w:tcBorders>
              <w:left w:val="single" w:sz="8" w:space="0" w:color="auto"/>
              <w:bottom w:val="single" w:sz="8" w:space="0" w:color="auto"/>
              <w:right w:val="single" w:sz="8" w:space="0" w:color="auto"/>
            </w:tcBorders>
            <w:vAlign w:val="bottom"/>
          </w:tcPr>
          <w:p w:rsidR="002C0450" w:rsidRDefault="002C0450">
            <w:pPr>
              <w:rPr>
                <w:sz w:val="24"/>
                <w:szCs w:val="24"/>
              </w:rPr>
            </w:pPr>
          </w:p>
        </w:tc>
        <w:tc>
          <w:tcPr>
            <w:tcW w:w="2160" w:type="dxa"/>
            <w:tcBorders>
              <w:bottom w:val="single" w:sz="8" w:space="0" w:color="auto"/>
              <w:right w:val="single" w:sz="8" w:space="0" w:color="auto"/>
            </w:tcBorders>
            <w:vAlign w:val="bottom"/>
          </w:tcPr>
          <w:p w:rsidR="002C0450" w:rsidRDefault="00F83327">
            <w:pPr>
              <w:ind w:left="100"/>
              <w:rPr>
                <w:sz w:val="20"/>
                <w:szCs w:val="20"/>
              </w:rPr>
            </w:pPr>
            <w:r>
              <w:rPr>
                <w:rFonts w:eastAsia="Times New Roman"/>
                <w:sz w:val="28"/>
                <w:szCs w:val="28"/>
              </w:rPr>
              <w:t>переддипломна</w:t>
            </w:r>
          </w:p>
        </w:tc>
        <w:tc>
          <w:tcPr>
            <w:tcW w:w="2460" w:type="dxa"/>
            <w:tcBorders>
              <w:bottom w:val="single" w:sz="8" w:space="0" w:color="auto"/>
              <w:right w:val="single" w:sz="8" w:space="0" w:color="auto"/>
            </w:tcBorders>
            <w:vAlign w:val="bottom"/>
          </w:tcPr>
          <w:p w:rsidR="002C0450" w:rsidRDefault="002C0450">
            <w:pPr>
              <w:rPr>
                <w:sz w:val="24"/>
                <w:szCs w:val="24"/>
              </w:rPr>
            </w:pPr>
          </w:p>
        </w:tc>
        <w:tc>
          <w:tcPr>
            <w:tcW w:w="2040" w:type="dxa"/>
            <w:tcBorders>
              <w:bottom w:val="single" w:sz="8" w:space="0" w:color="auto"/>
              <w:right w:val="single" w:sz="8" w:space="0" w:color="auto"/>
            </w:tcBorders>
            <w:vAlign w:val="bottom"/>
          </w:tcPr>
          <w:p w:rsidR="002C0450" w:rsidRDefault="002C0450">
            <w:pPr>
              <w:rPr>
                <w:sz w:val="24"/>
                <w:szCs w:val="24"/>
              </w:rPr>
            </w:pPr>
          </w:p>
        </w:tc>
        <w:tc>
          <w:tcPr>
            <w:tcW w:w="2480" w:type="dxa"/>
            <w:tcBorders>
              <w:bottom w:val="single" w:sz="8" w:space="0" w:color="auto"/>
              <w:right w:val="single" w:sz="8" w:space="0" w:color="auto"/>
            </w:tcBorders>
            <w:vAlign w:val="bottom"/>
          </w:tcPr>
          <w:p w:rsidR="002C0450" w:rsidRDefault="002C0450">
            <w:pPr>
              <w:rPr>
                <w:sz w:val="24"/>
                <w:szCs w:val="24"/>
              </w:rPr>
            </w:pPr>
          </w:p>
        </w:tc>
      </w:tr>
    </w:tbl>
    <w:p w:rsidR="002C0450" w:rsidRDefault="002C0450">
      <w:pPr>
        <w:spacing w:line="200" w:lineRule="exact"/>
        <w:rPr>
          <w:sz w:val="20"/>
          <w:szCs w:val="20"/>
        </w:rPr>
      </w:pPr>
    </w:p>
    <w:p w:rsidR="002C0450" w:rsidRDefault="002C0450">
      <w:pPr>
        <w:spacing w:line="280" w:lineRule="exact"/>
        <w:rPr>
          <w:sz w:val="20"/>
          <w:szCs w:val="20"/>
        </w:rPr>
      </w:pPr>
    </w:p>
    <w:p w:rsidR="002C0450" w:rsidRDefault="00A34D93">
      <w:pPr>
        <w:ind w:left="940"/>
        <w:rPr>
          <w:sz w:val="20"/>
          <w:szCs w:val="20"/>
        </w:rPr>
      </w:pPr>
      <w:r>
        <w:rPr>
          <w:rFonts w:eastAsia="Times New Roman"/>
          <w:b/>
          <w:bCs/>
          <w:sz w:val="28"/>
          <w:szCs w:val="28"/>
        </w:rPr>
        <w:t xml:space="preserve">Розділ 1. </w:t>
      </w:r>
      <w:r w:rsidR="00F83327">
        <w:rPr>
          <w:rFonts w:eastAsia="Times New Roman"/>
          <w:b/>
          <w:bCs/>
          <w:sz w:val="28"/>
          <w:szCs w:val="28"/>
        </w:rPr>
        <w:t xml:space="preserve">Виробнича (переддипломна) </w:t>
      </w:r>
      <w:r>
        <w:rPr>
          <w:rFonts w:eastAsia="Times New Roman"/>
          <w:b/>
          <w:bCs/>
          <w:sz w:val="28"/>
          <w:szCs w:val="28"/>
        </w:rPr>
        <w:t>практика: мета, завдання, зміст</w:t>
      </w:r>
    </w:p>
    <w:p w:rsidR="002C0450" w:rsidRDefault="002C0450">
      <w:pPr>
        <w:spacing w:line="158" w:lineRule="exact"/>
        <w:rPr>
          <w:sz w:val="20"/>
          <w:szCs w:val="20"/>
        </w:rPr>
      </w:pPr>
    </w:p>
    <w:p w:rsidR="002C0450" w:rsidRDefault="00F83327" w:rsidP="00F83327">
      <w:pPr>
        <w:ind w:left="940"/>
        <w:rPr>
          <w:sz w:val="20"/>
          <w:szCs w:val="20"/>
        </w:rPr>
      </w:pPr>
      <w:r>
        <w:rPr>
          <w:rFonts w:eastAsia="Times New Roman"/>
          <w:sz w:val="28"/>
          <w:szCs w:val="28"/>
        </w:rPr>
        <w:t xml:space="preserve">Виробнича (переддипломна) </w:t>
      </w:r>
      <w:r w:rsidR="00A34D93">
        <w:rPr>
          <w:rFonts w:eastAsia="Times New Roman"/>
          <w:sz w:val="28"/>
          <w:szCs w:val="28"/>
        </w:rPr>
        <w:t>практик</w:t>
      </w:r>
      <w:r>
        <w:rPr>
          <w:rFonts w:eastAsia="Times New Roman"/>
          <w:sz w:val="28"/>
          <w:szCs w:val="28"/>
        </w:rPr>
        <w:t>а студентів спеціальності 035 триває шість</w:t>
      </w:r>
      <w:r>
        <w:rPr>
          <w:sz w:val="20"/>
          <w:szCs w:val="20"/>
        </w:rPr>
        <w:t xml:space="preserve"> </w:t>
      </w:r>
      <w:r w:rsidR="00A34D93">
        <w:rPr>
          <w:rFonts w:eastAsia="Times New Roman"/>
          <w:sz w:val="28"/>
          <w:szCs w:val="28"/>
        </w:rPr>
        <w:t>тижні</w:t>
      </w:r>
      <w:r>
        <w:rPr>
          <w:rFonts w:eastAsia="Times New Roman"/>
          <w:sz w:val="28"/>
          <w:szCs w:val="28"/>
        </w:rPr>
        <w:t>в</w:t>
      </w:r>
      <w:r w:rsidR="00A34D93">
        <w:rPr>
          <w:rFonts w:eastAsia="Times New Roman"/>
          <w:sz w:val="28"/>
          <w:szCs w:val="28"/>
        </w:rPr>
        <w:t>.</w:t>
      </w:r>
    </w:p>
    <w:p w:rsidR="002C0450" w:rsidRDefault="002C0450">
      <w:pPr>
        <w:spacing w:line="200" w:lineRule="exact"/>
        <w:rPr>
          <w:sz w:val="20"/>
          <w:szCs w:val="20"/>
        </w:rPr>
      </w:pPr>
    </w:p>
    <w:p w:rsidR="002C0450" w:rsidRDefault="002C0450">
      <w:pPr>
        <w:spacing w:line="200" w:lineRule="exact"/>
        <w:rPr>
          <w:sz w:val="20"/>
          <w:szCs w:val="20"/>
        </w:rPr>
      </w:pPr>
    </w:p>
    <w:p w:rsidR="002C0450" w:rsidRDefault="002C0450">
      <w:pPr>
        <w:spacing w:line="250" w:lineRule="exact"/>
        <w:rPr>
          <w:sz w:val="20"/>
          <w:szCs w:val="20"/>
        </w:rPr>
      </w:pPr>
    </w:p>
    <w:p w:rsidR="002C0450" w:rsidRDefault="00A34D93">
      <w:pPr>
        <w:ind w:left="940"/>
        <w:rPr>
          <w:sz w:val="20"/>
          <w:szCs w:val="20"/>
        </w:rPr>
      </w:pPr>
      <w:r>
        <w:rPr>
          <w:rFonts w:eastAsia="Times New Roman"/>
          <w:b/>
          <w:bCs/>
          <w:i/>
          <w:iCs/>
          <w:sz w:val="28"/>
          <w:szCs w:val="28"/>
        </w:rPr>
        <w:t xml:space="preserve">1.1. </w:t>
      </w:r>
      <w:r w:rsidR="00F83327">
        <w:rPr>
          <w:rFonts w:eastAsia="Times New Roman"/>
          <w:b/>
          <w:bCs/>
          <w:sz w:val="28"/>
          <w:szCs w:val="28"/>
        </w:rPr>
        <w:t>Виробнича (переддипломна) практика</w:t>
      </w:r>
    </w:p>
    <w:p w:rsidR="002C0450" w:rsidRDefault="002C0450">
      <w:pPr>
        <w:spacing w:line="167" w:lineRule="exact"/>
        <w:rPr>
          <w:sz w:val="20"/>
          <w:szCs w:val="20"/>
        </w:rPr>
      </w:pPr>
    </w:p>
    <w:p w:rsidR="002C0450" w:rsidRDefault="00F83327">
      <w:pPr>
        <w:spacing w:line="355" w:lineRule="auto"/>
        <w:ind w:left="220" w:right="20" w:firstLine="720"/>
        <w:jc w:val="both"/>
        <w:rPr>
          <w:sz w:val="20"/>
          <w:szCs w:val="20"/>
        </w:rPr>
      </w:pPr>
      <w:r>
        <w:rPr>
          <w:rFonts w:eastAsia="Times New Roman"/>
          <w:b/>
          <w:bCs/>
          <w:sz w:val="28"/>
          <w:szCs w:val="28"/>
        </w:rPr>
        <w:t>Виробнича (переддипломна) практика</w:t>
      </w:r>
      <w:r w:rsidR="00A34D93">
        <w:rPr>
          <w:rFonts w:eastAsia="Times New Roman"/>
          <w:sz w:val="28"/>
          <w:szCs w:val="28"/>
        </w:rPr>
        <w:t xml:space="preserve"> магістрантів проводиться протягом </w:t>
      </w:r>
      <w:r>
        <w:rPr>
          <w:rFonts w:eastAsia="Times New Roman"/>
          <w:sz w:val="28"/>
          <w:szCs w:val="28"/>
        </w:rPr>
        <w:t xml:space="preserve">шести </w:t>
      </w:r>
      <w:r w:rsidR="00A34D93">
        <w:rPr>
          <w:rFonts w:eastAsia="Times New Roman"/>
          <w:sz w:val="28"/>
          <w:szCs w:val="28"/>
        </w:rPr>
        <w:t xml:space="preserve">тижнів на </w:t>
      </w:r>
      <w:r>
        <w:rPr>
          <w:rFonts w:eastAsia="Times New Roman"/>
          <w:sz w:val="28"/>
          <w:szCs w:val="28"/>
        </w:rPr>
        <w:t>випускаючій кафедрі інституту</w:t>
      </w:r>
      <w:r w:rsidR="00A34D93">
        <w:rPr>
          <w:rFonts w:eastAsia="Times New Roman"/>
          <w:sz w:val="28"/>
          <w:szCs w:val="28"/>
        </w:rPr>
        <w:t>.</w:t>
      </w:r>
    </w:p>
    <w:p w:rsidR="002C0450" w:rsidRDefault="002C0450">
      <w:pPr>
        <w:spacing w:line="21" w:lineRule="exact"/>
        <w:rPr>
          <w:sz w:val="20"/>
          <w:szCs w:val="20"/>
        </w:rPr>
      </w:pPr>
    </w:p>
    <w:p w:rsidR="002C0450" w:rsidRDefault="00A34D93">
      <w:pPr>
        <w:spacing w:line="357" w:lineRule="auto"/>
        <w:ind w:left="220" w:firstLine="720"/>
        <w:jc w:val="both"/>
        <w:rPr>
          <w:sz w:val="20"/>
          <w:szCs w:val="20"/>
        </w:rPr>
      </w:pPr>
      <w:r>
        <w:rPr>
          <w:rFonts w:eastAsia="Times New Roman"/>
          <w:i/>
          <w:iCs/>
          <w:sz w:val="28"/>
          <w:szCs w:val="28"/>
        </w:rPr>
        <w:t xml:space="preserve">1.1.1. Метою </w:t>
      </w:r>
      <w:r>
        <w:rPr>
          <w:rFonts w:eastAsia="Times New Roman"/>
          <w:sz w:val="28"/>
          <w:szCs w:val="28"/>
        </w:rPr>
        <w:t>практики магістрантів є підготовка їх</w:t>
      </w:r>
      <w:r>
        <w:rPr>
          <w:rFonts w:eastAsia="Times New Roman"/>
          <w:i/>
          <w:iCs/>
          <w:sz w:val="28"/>
          <w:szCs w:val="28"/>
        </w:rPr>
        <w:t xml:space="preserve"> </w:t>
      </w:r>
      <w:r>
        <w:rPr>
          <w:rFonts w:eastAsia="Times New Roman"/>
          <w:sz w:val="28"/>
          <w:szCs w:val="28"/>
        </w:rPr>
        <w:t>до викладання теоретичних курсів, проведення семінарсько-практичних занять, керівництва науковою роботою студентів, рецензування курсових робіт, участь у науково-практичній конференції, публікація статей і виконання магістерської роботи.</w:t>
      </w:r>
    </w:p>
    <w:p w:rsidR="002C0450" w:rsidRDefault="002C0450">
      <w:pPr>
        <w:spacing w:line="20" w:lineRule="exact"/>
        <w:rPr>
          <w:sz w:val="20"/>
          <w:szCs w:val="20"/>
        </w:rPr>
      </w:pPr>
    </w:p>
    <w:p w:rsidR="002C0450" w:rsidRDefault="00A34D93">
      <w:pPr>
        <w:spacing w:line="351" w:lineRule="auto"/>
        <w:ind w:left="220" w:right="20" w:firstLine="720"/>
        <w:jc w:val="both"/>
        <w:rPr>
          <w:sz w:val="20"/>
          <w:szCs w:val="20"/>
        </w:rPr>
      </w:pPr>
      <w:r>
        <w:rPr>
          <w:rFonts w:eastAsia="Times New Roman"/>
          <w:sz w:val="28"/>
          <w:szCs w:val="28"/>
        </w:rPr>
        <w:t xml:space="preserve">У процесі практики магістранти виконують такі </w:t>
      </w:r>
      <w:r>
        <w:rPr>
          <w:rFonts w:eastAsia="Times New Roman"/>
          <w:i/>
          <w:iCs/>
          <w:sz w:val="28"/>
          <w:szCs w:val="28"/>
        </w:rPr>
        <w:t>завдання:</w:t>
      </w:r>
    </w:p>
    <w:p w:rsidR="002C0450" w:rsidRDefault="002C0450">
      <w:pPr>
        <w:spacing w:line="25" w:lineRule="exact"/>
        <w:rPr>
          <w:sz w:val="20"/>
          <w:szCs w:val="20"/>
        </w:rPr>
      </w:pPr>
    </w:p>
    <w:p w:rsidR="002C0450" w:rsidRDefault="00A34D93">
      <w:pPr>
        <w:numPr>
          <w:ilvl w:val="0"/>
          <w:numId w:val="1"/>
        </w:numPr>
        <w:tabs>
          <w:tab w:val="left" w:pos="1400"/>
        </w:tabs>
        <w:spacing w:line="349" w:lineRule="auto"/>
        <w:ind w:left="220" w:right="20" w:firstLine="716"/>
        <w:rPr>
          <w:rFonts w:eastAsia="Times New Roman"/>
          <w:sz w:val="28"/>
          <w:szCs w:val="28"/>
        </w:rPr>
      </w:pPr>
      <w:r>
        <w:rPr>
          <w:rFonts w:eastAsia="Times New Roman"/>
          <w:sz w:val="28"/>
          <w:szCs w:val="28"/>
        </w:rPr>
        <w:t>відвідування лекцій і семінарсько-практичних занять з дисциплін кафедри, їх аналіз;</w:t>
      </w:r>
    </w:p>
    <w:p w:rsidR="002C0450" w:rsidRDefault="002C0450">
      <w:pPr>
        <w:spacing w:line="28" w:lineRule="exact"/>
        <w:rPr>
          <w:rFonts w:eastAsia="Times New Roman"/>
          <w:sz w:val="28"/>
          <w:szCs w:val="28"/>
        </w:rPr>
      </w:pPr>
    </w:p>
    <w:p w:rsidR="002C0450" w:rsidRDefault="00A34D93">
      <w:pPr>
        <w:numPr>
          <w:ilvl w:val="0"/>
          <w:numId w:val="1"/>
        </w:numPr>
        <w:tabs>
          <w:tab w:val="left" w:pos="1353"/>
        </w:tabs>
        <w:spacing w:line="349" w:lineRule="auto"/>
        <w:ind w:left="220" w:firstLine="716"/>
        <w:rPr>
          <w:rFonts w:eastAsia="Times New Roman"/>
          <w:sz w:val="28"/>
          <w:szCs w:val="28"/>
        </w:rPr>
      </w:pPr>
      <w:r>
        <w:rPr>
          <w:rFonts w:eastAsia="Times New Roman"/>
          <w:sz w:val="28"/>
          <w:szCs w:val="28"/>
        </w:rPr>
        <w:t>планування, підготовка та проведення лекції та семінарсько-практичного заняття однієї з дисциплін кафедри;</w:t>
      </w:r>
    </w:p>
    <w:p w:rsidR="002C0450" w:rsidRDefault="002C0450">
      <w:pPr>
        <w:spacing w:line="30" w:lineRule="exact"/>
        <w:rPr>
          <w:rFonts w:eastAsia="Times New Roman"/>
          <w:sz w:val="28"/>
          <w:szCs w:val="28"/>
        </w:rPr>
      </w:pPr>
    </w:p>
    <w:p w:rsidR="002C0450" w:rsidRDefault="00A34D93">
      <w:pPr>
        <w:numPr>
          <w:ilvl w:val="0"/>
          <w:numId w:val="1"/>
        </w:numPr>
        <w:tabs>
          <w:tab w:val="left" w:pos="1353"/>
        </w:tabs>
        <w:spacing w:line="349" w:lineRule="auto"/>
        <w:ind w:left="220" w:right="20" w:firstLine="716"/>
        <w:rPr>
          <w:rFonts w:eastAsia="Times New Roman"/>
          <w:sz w:val="28"/>
          <w:szCs w:val="28"/>
        </w:rPr>
      </w:pPr>
      <w:r>
        <w:rPr>
          <w:rFonts w:eastAsia="Times New Roman"/>
          <w:sz w:val="28"/>
          <w:szCs w:val="28"/>
        </w:rPr>
        <w:t>підготовка необхідних наочних посібників для читання лекції та проведення семінарсько-практичного заняття;</w:t>
      </w:r>
    </w:p>
    <w:p w:rsidR="002C0450" w:rsidRDefault="002C0450">
      <w:pPr>
        <w:spacing w:line="15" w:lineRule="exact"/>
        <w:rPr>
          <w:rFonts w:eastAsia="Times New Roman"/>
          <w:sz w:val="28"/>
          <w:szCs w:val="28"/>
        </w:rPr>
      </w:pPr>
    </w:p>
    <w:p w:rsidR="002C0450" w:rsidRDefault="00A34D93">
      <w:pPr>
        <w:numPr>
          <w:ilvl w:val="0"/>
          <w:numId w:val="1"/>
        </w:numPr>
        <w:tabs>
          <w:tab w:val="left" w:pos="1340"/>
        </w:tabs>
        <w:ind w:left="1340" w:hanging="404"/>
        <w:rPr>
          <w:rFonts w:eastAsia="Times New Roman"/>
          <w:sz w:val="28"/>
          <w:szCs w:val="28"/>
        </w:rPr>
      </w:pPr>
      <w:r>
        <w:rPr>
          <w:rFonts w:eastAsia="Times New Roman"/>
          <w:sz w:val="28"/>
          <w:szCs w:val="28"/>
        </w:rPr>
        <w:t xml:space="preserve">відвідування  засідань  кафедри  та  участь  в  обговоренні  </w:t>
      </w:r>
      <w:proofErr w:type="spellStart"/>
      <w:r>
        <w:rPr>
          <w:rFonts w:eastAsia="Times New Roman"/>
          <w:sz w:val="28"/>
          <w:szCs w:val="28"/>
        </w:rPr>
        <w:t>навчально-</w:t>
      </w:r>
      <w:proofErr w:type="spellEnd"/>
    </w:p>
    <w:p w:rsidR="002C0450" w:rsidRDefault="002C0450">
      <w:pPr>
        <w:spacing w:line="160" w:lineRule="exact"/>
        <w:rPr>
          <w:sz w:val="20"/>
          <w:szCs w:val="20"/>
        </w:rPr>
      </w:pPr>
    </w:p>
    <w:p w:rsidR="002C0450" w:rsidRDefault="00A34D93">
      <w:pPr>
        <w:ind w:left="220"/>
        <w:rPr>
          <w:sz w:val="20"/>
          <w:szCs w:val="20"/>
        </w:rPr>
      </w:pPr>
      <w:r>
        <w:rPr>
          <w:rFonts w:eastAsia="Times New Roman"/>
          <w:sz w:val="28"/>
          <w:szCs w:val="28"/>
        </w:rPr>
        <w:t>методичних питань та науково-дослідницької діяльності;</w:t>
      </w:r>
    </w:p>
    <w:p w:rsidR="002C0450" w:rsidRDefault="002C0450">
      <w:pPr>
        <w:spacing w:line="176" w:lineRule="exact"/>
        <w:rPr>
          <w:sz w:val="20"/>
          <w:szCs w:val="20"/>
        </w:rPr>
      </w:pPr>
    </w:p>
    <w:p w:rsidR="002C0450" w:rsidRDefault="00A34D93">
      <w:pPr>
        <w:numPr>
          <w:ilvl w:val="0"/>
          <w:numId w:val="2"/>
        </w:numPr>
        <w:tabs>
          <w:tab w:val="left" w:pos="1353"/>
        </w:tabs>
        <w:spacing w:line="349" w:lineRule="auto"/>
        <w:ind w:left="220" w:right="20" w:firstLine="716"/>
        <w:rPr>
          <w:rFonts w:eastAsia="Times New Roman"/>
          <w:sz w:val="28"/>
          <w:szCs w:val="28"/>
        </w:rPr>
      </w:pPr>
      <w:r>
        <w:rPr>
          <w:rFonts w:eastAsia="Times New Roman"/>
          <w:sz w:val="28"/>
          <w:szCs w:val="28"/>
        </w:rPr>
        <w:t>планування та проведення науково-дослідницької роботи під час написання магістерської роботи;</w:t>
      </w:r>
    </w:p>
    <w:p w:rsidR="002C0450" w:rsidRDefault="002C0450">
      <w:pPr>
        <w:sectPr w:rsidR="002C0450">
          <w:pgSz w:w="12240" w:h="15840"/>
          <w:pgMar w:top="1208" w:right="840" w:bottom="354" w:left="1200" w:header="0" w:footer="0" w:gutter="0"/>
          <w:cols w:space="720" w:equalWidth="0">
            <w:col w:w="10200"/>
          </w:cols>
        </w:sectPr>
      </w:pPr>
    </w:p>
    <w:p w:rsidR="002C0450" w:rsidRDefault="00A34D93">
      <w:pPr>
        <w:numPr>
          <w:ilvl w:val="0"/>
          <w:numId w:val="3"/>
        </w:numPr>
        <w:tabs>
          <w:tab w:val="left" w:pos="1120"/>
        </w:tabs>
        <w:ind w:left="1120" w:hanging="404"/>
        <w:rPr>
          <w:rFonts w:eastAsia="Times New Roman"/>
          <w:sz w:val="28"/>
          <w:szCs w:val="28"/>
        </w:rPr>
      </w:pPr>
      <w:r>
        <w:rPr>
          <w:rFonts w:eastAsia="Times New Roman"/>
          <w:sz w:val="28"/>
          <w:szCs w:val="28"/>
        </w:rPr>
        <w:lastRenderedPageBreak/>
        <w:t>участь у науково-методичних семінарах;</w:t>
      </w:r>
    </w:p>
    <w:p w:rsidR="002C0450" w:rsidRDefault="002C0450">
      <w:pPr>
        <w:spacing w:line="174" w:lineRule="exact"/>
        <w:rPr>
          <w:rFonts w:eastAsia="Times New Roman"/>
          <w:sz w:val="28"/>
          <w:szCs w:val="28"/>
        </w:rPr>
      </w:pPr>
    </w:p>
    <w:p w:rsidR="002C0450" w:rsidRDefault="00A34D93">
      <w:pPr>
        <w:numPr>
          <w:ilvl w:val="0"/>
          <w:numId w:val="3"/>
        </w:numPr>
        <w:tabs>
          <w:tab w:val="left" w:pos="1133"/>
        </w:tabs>
        <w:spacing w:line="349" w:lineRule="auto"/>
        <w:ind w:firstLine="716"/>
        <w:rPr>
          <w:rFonts w:eastAsia="Times New Roman"/>
          <w:sz w:val="28"/>
          <w:szCs w:val="28"/>
        </w:rPr>
      </w:pPr>
      <w:r>
        <w:rPr>
          <w:rFonts w:eastAsia="Times New Roman"/>
          <w:sz w:val="28"/>
          <w:szCs w:val="28"/>
        </w:rPr>
        <w:t>письмовий аналіз однієї лекції та одного семінарсько-практичного заняття викладачів кафедри;</w:t>
      </w:r>
    </w:p>
    <w:p w:rsidR="002C0450" w:rsidRDefault="002C0450">
      <w:pPr>
        <w:spacing w:line="17" w:lineRule="exact"/>
        <w:rPr>
          <w:rFonts w:eastAsia="Times New Roman"/>
          <w:sz w:val="28"/>
          <w:szCs w:val="28"/>
        </w:rPr>
      </w:pPr>
    </w:p>
    <w:p w:rsidR="002C0450" w:rsidRDefault="00A34D93">
      <w:pPr>
        <w:numPr>
          <w:ilvl w:val="0"/>
          <w:numId w:val="3"/>
        </w:numPr>
        <w:tabs>
          <w:tab w:val="left" w:pos="1120"/>
        </w:tabs>
        <w:ind w:left="1120" w:hanging="404"/>
        <w:rPr>
          <w:rFonts w:eastAsia="Times New Roman"/>
          <w:sz w:val="28"/>
          <w:szCs w:val="28"/>
        </w:rPr>
      </w:pPr>
      <w:r>
        <w:rPr>
          <w:rFonts w:eastAsia="Times New Roman"/>
          <w:sz w:val="28"/>
          <w:szCs w:val="28"/>
        </w:rPr>
        <w:t>підготовка та подання керівникові практики звітної документації:</w:t>
      </w:r>
    </w:p>
    <w:p w:rsidR="002C0450" w:rsidRDefault="002C0450">
      <w:pPr>
        <w:spacing w:line="160" w:lineRule="exact"/>
        <w:rPr>
          <w:sz w:val="20"/>
          <w:szCs w:val="20"/>
        </w:rPr>
      </w:pPr>
    </w:p>
    <w:p w:rsidR="002C0450" w:rsidRDefault="00A34D93">
      <w:pPr>
        <w:numPr>
          <w:ilvl w:val="0"/>
          <w:numId w:val="4"/>
        </w:numPr>
        <w:tabs>
          <w:tab w:val="left" w:pos="1120"/>
        </w:tabs>
        <w:ind w:left="1120" w:hanging="404"/>
        <w:rPr>
          <w:rFonts w:eastAsia="Times New Roman"/>
          <w:sz w:val="28"/>
          <w:szCs w:val="28"/>
        </w:rPr>
      </w:pPr>
      <w:r>
        <w:rPr>
          <w:rFonts w:eastAsia="Times New Roman"/>
          <w:sz w:val="28"/>
          <w:szCs w:val="28"/>
        </w:rPr>
        <w:t>звіту про проведену роботу під час науково-дослідницької практики;</w:t>
      </w:r>
    </w:p>
    <w:p w:rsidR="002C0450" w:rsidRDefault="002C0450">
      <w:pPr>
        <w:spacing w:line="160" w:lineRule="exact"/>
        <w:rPr>
          <w:rFonts w:eastAsia="Times New Roman"/>
          <w:sz w:val="28"/>
          <w:szCs w:val="28"/>
        </w:rPr>
      </w:pPr>
    </w:p>
    <w:p w:rsidR="002C0450" w:rsidRDefault="00A34D93">
      <w:pPr>
        <w:numPr>
          <w:ilvl w:val="0"/>
          <w:numId w:val="4"/>
        </w:numPr>
        <w:tabs>
          <w:tab w:val="left" w:pos="1120"/>
        </w:tabs>
        <w:ind w:left="1120" w:hanging="404"/>
        <w:rPr>
          <w:rFonts w:eastAsia="Times New Roman"/>
          <w:sz w:val="28"/>
          <w:szCs w:val="28"/>
        </w:rPr>
      </w:pPr>
      <w:r>
        <w:rPr>
          <w:rFonts w:eastAsia="Times New Roman"/>
          <w:sz w:val="28"/>
          <w:szCs w:val="28"/>
        </w:rPr>
        <w:t xml:space="preserve">методичної   розробки   однієї   проведеної   лекції   та   </w:t>
      </w:r>
      <w:proofErr w:type="spellStart"/>
      <w:r>
        <w:rPr>
          <w:rFonts w:eastAsia="Times New Roman"/>
          <w:sz w:val="28"/>
          <w:szCs w:val="28"/>
        </w:rPr>
        <w:t>семінарсько-</w:t>
      </w:r>
      <w:proofErr w:type="spellEnd"/>
    </w:p>
    <w:p w:rsidR="002C0450" w:rsidRDefault="002C0450">
      <w:pPr>
        <w:spacing w:line="160" w:lineRule="exact"/>
        <w:rPr>
          <w:sz w:val="20"/>
          <w:szCs w:val="20"/>
        </w:rPr>
      </w:pPr>
    </w:p>
    <w:p w:rsidR="002C0450" w:rsidRDefault="00A34D93">
      <w:pPr>
        <w:rPr>
          <w:sz w:val="20"/>
          <w:szCs w:val="20"/>
        </w:rPr>
      </w:pPr>
      <w:r>
        <w:rPr>
          <w:rFonts w:eastAsia="Times New Roman"/>
          <w:sz w:val="28"/>
          <w:szCs w:val="28"/>
        </w:rPr>
        <w:t>практичного заняття;</w:t>
      </w:r>
    </w:p>
    <w:p w:rsidR="002C0450" w:rsidRDefault="002C0450">
      <w:pPr>
        <w:spacing w:line="176" w:lineRule="exact"/>
        <w:rPr>
          <w:sz w:val="20"/>
          <w:szCs w:val="20"/>
        </w:rPr>
      </w:pPr>
    </w:p>
    <w:p w:rsidR="002C0450" w:rsidRDefault="00A34D93">
      <w:pPr>
        <w:numPr>
          <w:ilvl w:val="0"/>
          <w:numId w:val="5"/>
        </w:numPr>
        <w:tabs>
          <w:tab w:val="left" w:pos="1128"/>
        </w:tabs>
        <w:spacing w:line="349" w:lineRule="auto"/>
        <w:ind w:right="20" w:firstLine="716"/>
        <w:rPr>
          <w:rFonts w:eastAsia="Times New Roman"/>
          <w:sz w:val="28"/>
          <w:szCs w:val="28"/>
        </w:rPr>
      </w:pPr>
      <w:r>
        <w:rPr>
          <w:rFonts w:eastAsia="Times New Roman"/>
          <w:sz w:val="28"/>
          <w:szCs w:val="28"/>
        </w:rPr>
        <w:t>результатів виконаної науково-дослідницької роботи з відгуком наукового керівника;</w:t>
      </w:r>
    </w:p>
    <w:p w:rsidR="002C0450" w:rsidRDefault="002C0450">
      <w:pPr>
        <w:spacing w:line="15" w:lineRule="exact"/>
        <w:rPr>
          <w:rFonts w:eastAsia="Times New Roman"/>
          <w:sz w:val="28"/>
          <w:szCs w:val="28"/>
        </w:rPr>
      </w:pPr>
    </w:p>
    <w:p w:rsidR="002C0450" w:rsidRDefault="00A34D93">
      <w:pPr>
        <w:numPr>
          <w:ilvl w:val="0"/>
          <w:numId w:val="5"/>
        </w:numPr>
        <w:tabs>
          <w:tab w:val="left" w:pos="1120"/>
        </w:tabs>
        <w:ind w:left="1120" w:hanging="404"/>
        <w:rPr>
          <w:rFonts w:eastAsia="Times New Roman"/>
          <w:sz w:val="28"/>
          <w:szCs w:val="28"/>
        </w:rPr>
      </w:pPr>
      <w:r>
        <w:rPr>
          <w:rFonts w:eastAsia="Times New Roman"/>
          <w:sz w:val="28"/>
          <w:szCs w:val="28"/>
        </w:rPr>
        <w:t>звіту про участь у науково-практичній конференції;</w:t>
      </w:r>
    </w:p>
    <w:p w:rsidR="002C0450" w:rsidRDefault="002C0450">
      <w:pPr>
        <w:spacing w:line="160" w:lineRule="exact"/>
        <w:rPr>
          <w:rFonts w:eastAsia="Times New Roman"/>
          <w:sz w:val="28"/>
          <w:szCs w:val="28"/>
        </w:rPr>
      </w:pPr>
    </w:p>
    <w:p w:rsidR="002C0450" w:rsidRDefault="00A34D93">
      <w:pPr>
        <w:numPr>
          <w:ilvl w:val="0"/>
          <w:numId w:val="5"/>
        </w:numPr>
        <w:tabs>
          <w:tab w:val="left" w:pos="1120"/>
        </w:tabs>
        <w:ind w:left="1120" w:hanging="404"/>
        <w:rPr>
          <w:rFonts w:eastAsia="Times New Roman"/>
          <w:sz w:val="28"/>
          <w:szCs w:val="28"/>
        </w:rPr>
      </w:pPr>
      <w:r>
        <w:rPr>
          <w:rFonts w:eastAsia="Times New Roman"/>
          <w:sz w:val="28"/>
          <w:szCs w:val="28"/>
        </w:rPr>
        <w:t>тексту опублікованої статті або статті, поданої до друку.</w:t>
      </w:r>
    </w:p>
    <w:p w:rsidR="002C0450" w:rsidRDefault="002C0450">
      <w:pPr>
        <w:spacing w:line="176" w:lineRule="exact"/>
        <w:rPr>
          <w:sz w:val="20"/>
          <w:szCs w:val="20"/>
        </w:rPr>
      </w:pPr>
    </w:p>
    <w:p w:rsidR="002C0450" w:rsidRDefault="00A34D93">
      <w:pPr>
        <w:numPr>
          <w:ilvl w:val="0"/>
          <w:numId w:val="6"/>
        </w:numPr>
        <w:tabs>
          <w:tab w:val="left" w:pos="1440"/>
        </w:tabs>
        <w:spacing w:line="349" w:lineRule="auto"/>
        <w:ind w:right="20" w:firstLine="716"/>
        <w:rPr>
          <w:rFonts w:eastAsia="Times New Roman"/>
          <w:sz w:val="28"/>
          <w:szCs w:val="28"/>
        </w:rPr>
      </w:pPr>
      <w:r>
        <w:rPr>
          <w:rFonts w:eastAsia="Times New Roman"/>
          <w:sz w:val="28"/>
          <w:szCs w:val="28"/>
        </w:rPr>
        <w:t>виступ-звіт магістранта на засіданні кафедри про результати проведення науково-дослідницької практики.</w:t>
      </w:r>
    </w:p>
    <w:p w:rsidR="002C0450" w:rsidRDefault="002C0450">
      <w:pPr>
        <w:spacing w:line="15" w:lineRule="exact"/>
        <w:rPr>
          <w:sz w:val="20"/>
          <w:szCs w:val="20"/>
        </w:rPr>
      </w:pPr>
    </w:p>
    <w:p w:rsidR="002C0450" w:rsidRDefault="00A34D93">
      <w:pPr>
        <w:ind w:left="720"/>
        <w:rPr>
          <w:sz w:val="20"/>
          <w:szCs w:val="20"/>
        </w:rPr>
      </w:pPr>
      <w:r>
        <w:rPr>
          <w:rFonts w:eastAsia="Times New Roman"/>
          <w:i/>
          <w:iCs/>
          <w:sz w:val="28"/>
          <w:szCs w:val="28"/>
        </w:rPr>
        <w:t>1.1.2.Зміст практики</w:t>
      </w:r>
    </w:p>
    <w:p w:rsidR="002C0450" w:rsidRDefault="002C0450">
      <w:pPr>
        <w:spacing w:line="174" w:lineRule="exact"/>
        <w:rPr>
          <w:sz w:val="20"/>
          <w:szCs w:val="20"/>
        </w:rPr>
      </w:pPr>
    </w:p>
    <w:p w:rsidR="002C0450" w:rsidRDefault="00A34D93">
      <w:pPr>
        <w:spacing w:line="357" w:lineRule="auto"/>
        <w:ind w:firstLine="720"/>
        <w:jc w:val="both"/>
        <w:rPr>
          <w:sz w:val="20"/>
          <w:szCs w:val="20"/>
        </w:rPr>
      </w:pPr>
      <w:r>
        <w:rPr>
          <w:rFonts w:eastAsia="Times New Roman"/>
          <w:sz w:val="28"/>
          <w:szCs w:val="28"/>
        </w:rPr>
        <w:t>Під час практики магістранти відвідують та аналізують лекції та семінарсько-практичні заняття професорів та провідних доцентів кафедри. Керівник практики від кафедри визначає магістрантам тему однієї лекції та одного семінарсько-практичного заняття, які має підготувати та провести кожний практикант. В обговоренні цих лекцій та семінарсько-практичних занять беруть участь всі магістранти кафедри.</w:t>
      </w:r>
    </w:p>
    <w:p w:rsidR="002C0450" w:rsidRDefault="002C0450">
      <w:pPr>
        <w:spacing w:line="26" w:lineRule="exact"/>
        <w:rPr>
          <w:sz w:val="20"/>
          <w:szCs w:val="20"/>
        </w:rPr>
      </w:pPr>
    </w:p>
    <w:p w:rsidR="002C0450" w:rsidRDefault="00A34D93">
      <w:pPr>
        <w:spacing w:line="356" w:lineRule="auto"/>
        <w:ind w:right="20" w:firstLine="720"/>
        <w:jc w:val="both"/>
        <w:rPr>
          <w:sz w:val="20"/>
          <w:szCs w:val="20"/>
        </w:rPr>
      </w:pPr>
      <w:r>
        <w:rPr>
          <w:rFonts w:eastAsia="Times New Roman"/>
          <w:sz w:val="28"/>
          <w:szCs w:val="28"/>
        </w:rPr>
        <w:t xml:space="preserve">Магістранти залучаються також до організації та проведення окремих </w:t>
      </w:r>
      <w:proofErr w:type="spellStart"/>
      <w:r>
        <w:rPr>
          <w:rFonts w:eastAsia="Times New Roman"/>
          <w:sz w:val="28"/>
          <w:szCs w:val="28"/>
        </w:rPr>
        <w:t>позааудиторних</w:t>
      </w:r>
      <w:proofErr w:type="spellEnd"/>
      <w:r>
        <w:rPr>
          <w:rFonts w:eastAsia="Times New Roman"/>
          <w:sz w:val="28"/>
          <w:szCs w:val="28"/>
        </w:rPr>
        <w:t xml:space="preserve"> заходів, що проводяться на кафедрі (засідання студентських гуртків та проблемних груп, проведення студентських олімпіад, наукових студентських конференцій, захист курсових робіт, тощо).</w:t>
      </w:r>
    </w:p>
    <w:p w:rsidR="002C0450" w:rsidRDefault="002C0450">
      <w:pPr>
        <w:spacing w:line="22" w:lineRule="exact"/>
        <w:rPr>
          <w:sz w:val="20"/>
          <w:szCs w:val="20"/>
        </w:rPr>
      </w:pPr>
    </w:p>
    <w:p w:rsidR="002C0450" w:rsidRDefault="00A34D93">
      <w:pPr>
        <w:spacing w:line="356" w:lineRule="auto"/>
        <w:ind w:firstLine="720"/>
        <w:jc w:val="both"/>
        <w:rPr>
          <w:sz w:val="20"/>
          <w:szCs w:val="20"/>
        </w:rPr>
      </w:pPr>
      <w:r>
        <w:rPr>
          <w:rFonts w:eastAsia="Times New Roman"/>
          <w:sz w:val="28"/>
          <w:szCs w:val="28"/>
        </w:rPr>
        <w:t>Під час практики студенти мають провести різні види наукової роботи. Так, вони вивчають плани наукової роботи кафедри, плани роботи наукових студентських гуртків та проблемних груп, науковий доробок викладачів кафедри. Магістранти беруть участь у засіданнях кафедри, на яких обговорюються</w:t>
      </w:r>
    </w:p>
    <w:p w:rsidR="002C0450" w:rsidRDefault="002C0450">
      <w:pPr>
        <w:sectPr w:rsidR="002C0450">
          <w:pgSz w:w="12240" w:h="15840"/>
          <w:pgMar w:top="1221" w:right="840" w:bottom="536" w:left="1420" w:header="0" w:footer="0" w:gutter="0"/>
          <w:cols w:space="720" w:equalWidth="0">
            <w:col w:w="9980"/>
          </w:cols>
        </w:sectPr>
      </w:pPr>
    </w:p>
    <w:p w:rsidR="002C0450" w:rsidRDefault="00A34D93">
      <w:pPr>
        <w:spacing w:line="356" w:lineRule="auto"/>
        <w:ind w:right="20"/>
        <w:jc w:val="both"/>
        <w:rPr>
          <w:sz w:val="20"/>
          <w:szCs w:val="20"/>
        </w:rPr>
      </w:pPr>
      <w:r>
        <w:rPr>
          <w:rFonts w:eastAsia="Times New Roman"/>
          <w:sz w:val="28"/>
          <w:szCs w:val="28"/>
        </w:rPr>
        <w:lastRenderedPageBreak/>
        <w:t>кандидатські і докторські дисертації, беруть участь у захисті курсових робіт, готують рецензії на роботи. Під час науково-асистентської практики студенти продовжують проведення досліджень в рамках магістерської роботи, готують виступи на наукові конференції, наукову статтю.</w:t>
      </w:r>
    </w:p>
    <w:p w:rsidR="002C0450" w:rsidRDefault="002C0450">
      <w:pPr>
        <w:spacing w:line="200" w:lineRule="exact"/>
        <w:rPr>
          <w:sz w:val="20"/>
          <w:szCs w:val="20"/>
        </w:rPr>
      </w:pPr>
    </w:p>
    <w:p w:rsidR="002C0450" w:rsidRDefault="002C0450">
      <w:pPr>
        <w:spacing w:line="309" w:lineRule="exact"/>
        <w:rPr>
          <w:sz w:val="20"/>
          <w:szCs w:val="20"/>
        </w:rPr>
      </w:pPr>
    </w:p>
    <w:p w:rsidR="00F83327" w:rsidRDefault="00A34D93">
      <w:pPr>
        <w:spacing w:line="345" w:lineRule="auto"/>
        <w:ind w:left="720" w:right="1260"/>
        <w:rPr>
          <w:rFonts w:eastAsia="Times New Roman"/>
          <w:b/>
          <w:bCs/>
          <w:sz w:val="28"/>
          <w:szCs w:val="28"/>
        </w:rPr>
      </w:pPr>
      <w:r>
        <w:rPr>
          <w:rFonts w:eastAsia="Times New Roman"/>
          <w:b/>
          <w:bCs/>
          <w:sz w:val="28"/>
          <w:szCs w:val="28"/>
        </w:rPr>
        <w:t xml:space="preserve">Розділ 2. Організація проведення практики </w:t>
      </w:r>
    </w:p>
    <w:p w:rsidR="002C0450" w:rsidRDefault="00F83327" w:rsidP="00F83327">
      <w:pPr>
        <w:spacing w:line="345" w:lineRule="auto"/>
        <w:ind w:left="720" w:right="-85"/>
        <w:jc w:val="both"/>
        <w:rPr>
          <w:sz w:val="20"/>
          <w:szCs w:val="20"/>
        </w:rPr>
      </w:pPr>
      <w:r>
        <w:rPr>
          <w:rFonts w:eastAsia="Times New Roman"/>
          <w:sz w:val="28"/>
          <w:szCs w:val="28"/>
        </w:rPr>
        <w:t>Р</w:t>
      </w:r>
      <w:r w:rsidR="00A34D93">
        <w:rPr>
          <w:rFonts w:eastAsia="Times New Roman"/>
          <w:sz w:val="28"/>
          <w:szCs w:val="28"/>
        </w:rPr>
        <w:t xml:space="preserve">обота </w:t>
      </w:r>
      <w:r>
        <w:rPr>
          <w:rFonts w:eastAsia="Times New Roman"/>
          <w:sz w:val="28"/>
          <w:szCs w:val="28"/>
        </w:rPr>
        <w:t xml:space="preserve">практикантів здійснюється в три  </w:t>
      </w:r>
      <w:r w:rsidR="00A34D93">
        <w:rPr>
          <w:rFonts w:eastAsia="Times New Roman"/>
          <w:sz w:val="28"/>
          <w:szCs w:val="28"/>
        </w:rPr>
        <w:t>етапи.</w:t>
      </w:r>
    </w:p>
    <w:p w:rsidR="002C0450" w:rsidRDefault="002C0450">
      <w:pPr>
        <w:spacing w:line="37" w:lineRule="exact"/>
        <w:rPr>
          <w:sz w:val="20"/>
          <w:szCs w:val="20"/>
        </w:rPr>
      </w:pPr>
    </w:p>
    <w:p w:rsidR="002C0450" w:rsidRDefault="00A34D93">
      <w:pPr>
        <w:spacing w:line="349" w:lineRule="auto"/>
        <w:ind w:firstLine="720"/>
        <w:jc w:val="both"/>
        <w:rPr>
          <w:sz w:val="20"/>
          <w:szCs w:val="20"/>
        </w:rPr>
      </w:pPr>
      <w:r>
        <w:rPr>
          <w:rFonts w:eastAsia="Times New Roman"/>
          <w:sz w:val="28"/>
          <w:szCs w:val="28"/>
        </w:rPr>
        <w:t>На початковому етапі, що триває 2–3 дні, кожний магістрант-практикант здійснює таку діяльність:</w:t>
      </w:r>
    </w:p>
    <w:p w:rsidR="002C0450" w:rsidRDefault="002C0450">
      <w:pPr>
        <w:spacing w:line="15" w:lineRule="exact"/>
        <w:rPr>
          <w:sz w:val="20"/>
          <w:szCs w:val="20"/>
        </w:rPr>
      </w:pPr>
    </w:p>
    <w:p w:rsidR="002C0450" w:rsidRDefault="00A34D93">
      <w:pPr>
        <w:numPr>
          <w:ilvl w:val="0"/>
          <w:numId w:val="7"/>
        </w:numPr>
        <w:tabs>
          <w:tab w:val="left" w:pos="1100"/>
        </w:tabs>
        <w:ind w:left="1100" w:hanging="384"/>
        <w:rPr>
          <w:rFonts w:eastAsia="Times New Roman"/>
          <w:sz w:val="28"/>
          <w:szCs w:val="28"/>
        </w:rPr>
      </w:pPr>
      <w:r>
        <w:rPr>
          <w:rFonts w:eastAsia="Times New Roman"/>
          <w:sz w:val="28"/>
          <w:szCs w:val="28"/>
        </w:rPr>
        <w:t xml:space="preserve">бере участь у </w:t>
      </w:r>
      <w:proofErr w:type="spellStart"/>
      <w:r>
        <w:rPr>
          <w:rFonts w:eastAsia="Times New Roman"/>
          <w:sz w:val="28"/>
          <w:szCs w:val="28"/>
        </w:rPr>
        <w:t>настановчій</w:t>
      </w:r>
      <w:proofErr w:type="spellEnd"/>
      <w:r>
        <w:rPr>
          <w:rFonts w:eastAsia="Times New Roman"/>
          <w:sz w:val="28"/>
          <w:szCs w:val="28"/>
        </w:rPr>
        <w:t xml:space="preserve"> конференції з  практики;</w:t>
      </w:r>
    </w:p>
    <w:p w:rsidR="002C0450" w:rsidRDefault="002C0450">
      <w:pPr>
        <w:spacing w:line="160" w:lineRule="exact"/>
        <w:rPr>
          <w:rFonts w:eastAsia="Times New Roman"/>
          <w:sz w:val="28"/>
          <w:szCs w:val="28"/>
        </w:rPr>
      </w:pPr>
    </w:p>
    <w:p w:rsidR="002C0450" w:rsidRDefault="00A34D93">
      <w:pPr>
        <w:numPr>
          <w:ilvl w:val="0"/>
          <w:numId w:val="7"/>
        </w:numPr>
        <w:tabs>
          <w:tab w:val="left" w:pos="1100"/>
        </w:tabs>
        <w:ind w:left="1100" w:hanging="384"/>
        <w:rPr>
          <w:rFonts w:eastAsia="Times New Roman"/>
          <w:sz w:val="28"/>
          <w:szCs w:val="28"/>
        </w:rPr>
      </w:pPr>
      <w:r>
        <w:rPr>
          <w:rFonts w:eastAsia="Times New Roman"/>
          <w:sz w:val="28"/>
          <w:szCs w:val="28"/>
        </w:rPr>
        <w:t>обирає тему індивідуального науково-дослідницького завдання;</w:t>
      </w:r>
    </w:p>
    <w:p w:rsidR="002C0450" w:rsidRDefault="002C0450">
      <w:pPr>
        <w:spacing w:line="176" w:lineRule="exact"/>
        <w:rPr>
          <w:rFonts w:eastAsia="Times New Roman"/>
          <w:sz w:val="28"/>
          <w:szCs w:val="28"/>
        </w:rPr>
      </w:pPr>
    </w:p>
    <w:p w:rsidR="002C0450" w:rsidRDefault="00A34D93">
      <w:pPr>
        <w:numPr>
          <w:ilvl w:val="0"/>
          <w:numId w:val="7"/>
        </w:numPr>
        <w:tabs>
          <w:tab w:val="left" w:pos="1094"/>
        </w:tabs>
        <w:spacing w:line="349" w:lineRule="auto"/>
        <w:ind w:right="20" w:firstLine="716"/>
        <w:rPr>
          <w:rFonts w:eastAsia="Times New Roman"/>
          <w:sz w:val="28"/>
          <w:szCs w:val="28"/>
        </w:rPr>
      </w:pPr>
      <w:r>
        <w:rPr>
          <w:rFonts w:eastAsia="Times New Roman"/>
          <w:sz w:val="28"/>
          <w:szCs w:val="28"/>
        </w:rPr>
        <w:t>складає індивідуальний план роботи, подає його на затвердження керівникові практики.</w:t>
      </w:r>
    </w:p>
    <w:p w:rsidR="002C0450" w:rsidRDefault="002C0450">
      <w:pPr>
        <w:spacing w:line="28" w:lineRule="exact"/>
        <w:rPr>
          <w:sz w:val="20"/>
          <w:szCs w:val="20"/>
        </w:rPr>
      </w:pPr>
    </w:p>
    <w:p w:rsidR="002C0450" w:rsidRPr="00F83327" w:rsidRDefault="00A34D93" w:rsidP="00F83327">
      <w:pPr>
        <w:spacing w:line="349" w:lineRule="auto"/>
        <w:ind w:firstLine="720"/>
        <w:rPr>
          <w:sz w:val="20"/>
          <w:szCs w:val="20"/>
        </w:rPr>
      </w:pPr>
      <w:r>
        <w:rPr>
          <w:rFonts w:eastAsia="Times New Roman"/>
          <w:sz w:val="28"/>
          <w:szCs w:val="28"/>
        </w:rPr>
        <w:t>Наприкінці початкового етапу керівник практики разом з магістрантами-практикантами складає план заходів:</w:t>
      </w:r>
    </w:p>
    <w:p w:rsidR="002C0450" w:rsidRDefault="00A34D93">
      <w:pPr>
        <w:numPr>
          <w:ilvl w:val="0"/>
          <w:numId w:val="8"/>
        </w:numPr>
        <w:tabs>
          <w:tab w:val="left" w:pos="1100"/>
        </w:tabs>
        <w:ind w:left="1100" w:hanging="384"/>
        <w:rPr>
          <w:rFonts w:eastAsia="Times New Roman"/>
          <w:sz w:val="28"/>
          <w:szCs w:val="28"/>
        </w:rPr>
      </w:pPr>
      <w:r>
        <w:rPr>
          <w:rFonts w:eastAsia="Times New Roman"/>
          <w:sz w:val="28"/>
          <w:szCs w:val="28"/>
        </w:rPr>
        <w:t>теми виступу на конференції;</w:t>
      </w:r>
    </w:p>
    <w:p w:rsidR="002C0450" w:rsidRDefault="002C0450">
      <w:pPr>
        <w:spacing w:line="174" w:lineRule="exact"/>
        <w:rPr>
          <w:rFonts w:eastAsia="Times New Roman"/>
          <w:sz w:val="28"/>
          <w:szCs w:val="28"/>
        </w:rPr>
      </w:pPr>
    </w:p>
    <w:p w:rsidR="002C0450" w:rsidRDefault="00A34D93">
      <w:pPr>
        <w:numPr>
          <w:ilvl w:val="0"/>
          <w:numId w:val="8"/>
        </w:numPr>
        <w:tabs>
          <w:tab w:val="left" w:pos="1094"/>
        </w:tabs>
        <w:spacing w:line="349" w:lineRule="auto"/>
        <w:ind w:right="20" w:firstLine="716"/>
        <w:rPr>
          <w:rFonts w:eastAsia="Times New Roman"/>
          <w:sz w:val="28"/>
          <w:szCs w:val="28"/>
        </w:rPr>
      </w:pPr>
      <w:r>
        <w:rPr>
          <w:rFonts w:eastAsia="Times New Roman"/>
          <w:sz w:val="28"/>
          <w:szCs w:val="28"/>
        </w:rPr>
        <w:t>визначає терміни подання до друку та обговорює вимоги до публікації у наукових виданнях університету.</w:t>
      </w:r>
    </w:p>
    <w:p w:rsidR="002C0450" w:rsidRDefault="002C0450">
      <w:pPr>
        <w:spacing w:line="28" w:lineRule="exact"/>
        <w:rPr>
          <w:sz w:val="20"/>
          <w:szCs w:val="20"/>
        </w:rPr>
      </w:pPr>
    </w:p>
    <w:p w:rsidR="002C0450" w:rsidRDefault="00A34D93" w:rsidP="00F83327">
      <w:pPr>
        <w:spacing w:line="351" w:lineRule="auto"/>
        <w:ind w:firstLine="720"/>
        <w:rPr>
          <w:sz w:val="20"/>
          <w:szCs w:val="20"/>
        </w:rPr>
      </w:pPr>
      <w:r>
        <w:rPr>
          <w:rFonts w:eastAsia="Times New Roman"/>
          <w:sz w:val="28"/>
          <w:szCs w:val="28"/>
        </w:rPr>
        <w:t>На основному етапі практики студент-магістрант здійснює таку діяльність:</w:t>
      </w:r>
    </w:p>
    <w:p w:rsidR="002C0450" w:rsidRDefault="00A34D93">
      <w:pPr>
        <w:numPr>
          <w:ilvl w:val="0"/>
          <w:numId w:val="10"/>
        </w:numPr>
        <w:tabs>
          <w:tab w:val="left" w:pos="1100"/>
        </w:tabs>
        <w:ind w:left="1100" w:hanging="384"/>
        <w:rPr>
          <w:rFonts w:eastAsia="Times New Roman"/>
          <w:sz w:val="28"/>
          <w:szCs w:val="28"/>
        </w:rPr>
      </w:pPr>
      <w:r>
        <w:rPr>
          <w:rFonts w:eastAsia="Times New Roman"/>
          <w:sz w:val="28"/>
          <w:szCs w:val="28"/>
        </w:rPr>
        <w:t>ознайомлюється з науковою діяльністю викладачів кафедри;</w:t>
      </w:r>
    </w:p>
    <w:p w:rsidR="002C0450" w:rsidRDefault="002C0450">
      <w:pPr>
        <w:spacing w:line="162" w:lineRule="exact"/>
        <w:rPr>
          <w:rFonts w:eastAsia="Times New Roman"/>
          <w:sz w:val="28"/>
          <w:szCs w:val="28"/>
        </w:rPr>
      </w:pPr>
    </w:p>
    <w:p w:rsidR="002C0450" w:rsidRDefault="00A34D93">
      <w:pPr>
        <w:numPr>
          <w:ilvl w:val="0"/>
          <w:numId w:val="10"/>
        </w:numPr>
        <w:tabs>
          <w:tab w:val="left" w:pos="1100"/>
        </w:tabs>
        <w:ind w:left="1100" w:hanging="384"/>
        <w:rPr>
          <w:rFonts w:eastAsia="Times New Roman"/>
          <w:sz w:val="28"/>
          <w:szCs w:val="28"/>
        </w:rPr>
      </w:pPr>
      <w:r>
        <w:rPr>
          <w:rFonts w:eastAsia="Times New Roman"/>
          <w:sz w:val="28"/>
          <w:szCs w:val="28"/>
        </w:rPr>
        <w:t>добирає  та  аналізує  матеріали  до  магістерської  роботи,  пише  розділи</w:t>
      </w:r>
    </w:p>
    <w:p w:rsidR="002C0450" w:rsidRDefault="002C0450">
      <w:pPr>
        <w:spacing w:line="160" w:lineRule="exact"/>
        <w:rPr>
          <w:rFonts w:eastAsia="Times New Roman"/>
          <w:sz w:val="28"/>
          <w:szCs w:val="28"/>
        </w:rPr>
      </w:pPr>
    </w:p>
    <w:p w:rsidR="002C0450" w:rsidRDefault="00A34D93">
      <w:pPr>
        <w:rPr>
          <w:rFonts w:eastAsia="Times New Roman"/>
          <w:sz w:val="28"/>
          <w:szCs w:val="28"/>
        </w:rPr>
      </w:pPr>
      <w:r>
        <w:rPr>
          <w:rFonts w:eastAsia="Times New Roman"/>
          <w:sz w:val="28"/>
          <w:szCs w:val="28"/>
        </w:rPr>
        <w:t>роботи;</w:t>
      </w:r>
    </w:p>
    <w:p w:rsidR="002C0450" w:rsidRDefault="002C0450">
      <w:pPr>
        <w:spacing w:line="160" w:lineRule="exact"/>
        <w:rPr>
          <w:rFonts w:eastAsia="Times New Roman"/>
          <w:sz w:val="28"/>
          <w:szCs w:val="28"/>
        </w:rPr>
      </w:pPr>
    </w:p>
    <w:p w:rsidR="002C0450" w:rsidRDefault="00A34D93">
      <w:pPr>
        <w:numPr>
          <w:ilvl w:val="0"/>
          <w:numId w:val="10"/>
        </w:numPr>
        <w:tabs>
          <w:tab w:val="left" w:pos="1100"/>
        </w:tabs>
        <w:ind w:left="1100" w:hanging="384"/>
        <w:rPr>
          <w:rFonts w:eastAsia="Times New Roman"/>
          <w:sz w:val="28"/>
          <w:szCs w:val="28"/>
        </w:rPr>
      </w:pPr>
      <w:r>
        <w:rPr>
          <w:rFonts w:eastAsia="Times New Roman"/>
          <w:sz w:val="28"/>
          <w:szCs w:val="28"/>
        </w:rPr>
        <w:t>готує доповідь і виступає з нею на науково-практичній конференції;</w:t>
      </w:r>
    </w:p>
    <w:p w:rsidR="002C0450" w:rsidRDefault="002C0450">
      <w:pPr>
        <w:spacing w:line="160" w:lineRule="exact"/>
        <w:rPr>
          <w:rFonts w:eastAsia="Times New Roman"/>
          <w:sz w:val="28"/>
          <w:szCs w:val="28"/>
        </w:rPr>
      </w:pPr>
    </w:p>
    <w:p w:rsidR="002C0450" w:rsidRDefault="00A34D93">
      <w:pPr>
        <w:numPr>
          <w:ilvl w:val="0"/>
          <w:numId w:val="10"/>
        </w:numPr>
        <w:tabs>
          <w:tab w:val="left" w:pos="1100"/>
        </w:tabs>
        <w:ind w:left="1100" w:hanging="384"/>
        <w:rPr>
          <w:rFonts w:eastAsia="Times New Roman"/>
          <w:sz w:val="28"/>
          <w:szCs w:val="28"/>
        </w:rPr>
      </w:pPr>
      <w:r>
        <w:rPr>
          <w:rFonts w:eastAsia="Times New Roman"/>
          <w:sz w:val="28"/>
          <w:szCs w:val="28"/>
        </w:rPr>
        <w:t>готує  і  подає  до  друку  статтю  англійською  мовою  за  матеріалами</w:t>
      </w:r>
    </w:p>
    <w:p w:rsidR="002C0450" w:rsidRDefault="00A34D93">
      <w:pPr>
        <w:rPr>
          <w:sz w:val="20"/>
          <w:szCs w:val="20"/>
        </w:rPr>
      </w:pPr>
      <w:r>
        <w:rPr>
          <w:rFonts w:eastAsia="Times New Roman"/>
          <w:sz w:val="28"/>
          <w:szCs w:val="28"/>
        </w:rPr>
        <w:t>дослідження.</w:t>
      </w:r>
    </w:p>
    <w:p w:rsidR="002C0450" w:rsidRDefault="002C0450">
      <w:pPr>
        <w:spacing w:line="174" w:lineRule="exact"/>
        <w:rPr>
          <w:sz w:val="20"/>
          <w:szCs w:val="20"/>
        </w:rPr>
      </w:pPr>
    </w:p>
    <w:p w:rsidR="002C0450" w:rsidRDefault="00A34D93">
      <w:pPr>
        <w:spacing w:line="349" w:lineRule="auto"/>
        <w:ind w:firstLine="720"/>
        <w:rPr>
          <w:sz w:val="20"/>
          <w:szCs w:val="20"/>
        </w:rPr>
      </w:pPr>
      <w:r>
        <w:rPr>
          <w:rFonts w:eastAsia="Times New Roman"/>
          <w:sz w:val="28"/>
          <w:szCs w:val="28"/>
        </w:rPr>
        <w:t>На заключному етапі науково-дослідницької практики студент виконує таку роботу:</w:t>
      </w:r>
    </w:p>
    <w:p w:rsidR="002C0450" w:rsidRDefault="002C0450">
      <w:pPr>
        <w:spacing w:line="17" w:lineRule="exact"/>
        <w:rPr>
          <w:sz w:val="20"/>
          <w:szCs w:val="20"/>
        </w:rPr>
      </w:pPr>
    </w:p>
    <w:p w:rsidR="002C0450" w:rsidRDefault="00A34D93">
      <w:pPr>
        <w:numPr>
          <w:ilvl w:val="0"/>
          <w:numId w:val="11"/>
        </w:numPr>
        <w:tabs>
          <w:tab w:val="left" w:pos="1440"/>
        </w:tabs>
        <w:ind w:left="1440" w:hanging="724"/>
        <w:rPr>
          <w:rFonts w:eastAsia="Times New Roman"/>
          <w:sz w:val="28"/>
          <w:szCs w:val="28"/>
        </w:rPr>
      </w:pPr>
      <w:r>
        <w:rPr>
          <w:rFonts w:eastAsia="Times New Roman"/>
          <w:sz w:val="28"/>
          <w:szCs w:val="28"/>
        </w:rPr>
        <w:lastRenderedPageBreak/>
        <w:t>Готує звітні матеріали:</w:t>
      </w:r>
    </w:p>
    <w:p w:rsidR="002C0450" w:rsidRDefault="002C0450">
      <w:pPr>
        <w:spacing w:line="160" w:lineRule="exact"/>
        <w:rPr>
          <w:sz w:val="20"/>
          <w:szCs w:val="20"/>
        </w:rPr>
      </w:pPr>
    </w:p>
    <w:p w:rsidR="002C0450" w:rsidRDefault="00A34D93">
      <w:pPr>
        <w:numPr>
          <w:ilvl w:val="0"/>
          <w:numId w:val="12"/>
        </w:numPr>
        <w:tabs>
          <w:tab w:val="left" w:pos="1080"/>
        </w:tabs>
        <w:ind w:left="1080" w:hanging="364"/>
        <w:rPr>
          <w:rFonts w:eastAsia="Times New Roman"/>
          <w:sz w:val="28"/>
          <w:szCs w:val="28"/>
        </w:rPr>
      </w:pPr>
      <w:r>
        <w:rPr>
          <w:rFonts w:eastAsia="Times New Roman"/>
          <w:sz w:val="28"/>
          <w:szCs w:val="28"/>
        </w:rPr>
        <w:t>звіт про результати проведеного наукового дослідження;</w:t>
      </w:r>
    </w:p>
    <w:p w:rsidR="002C0450" w:rsidRDefault="002C0450">
      <w:pPr>
        <w:spacing w:line="160" w:lineRule="exact"/>
        <w:rPr>
          <w:rFonts w:eastAsia="Times New Roman"/>
          <w:sz w:val="28"/>
          <w:szCs w:val="28"/>
        </w:rPr>
      </w:pPr>
    </w:p>
    <w:p w:rsidR="002C0450" w:rsidRPr="00114913" w:rsidRDefault="00114913" w:rsidP="00114913">
      <w:pPr>
        <w:numPr>
          <w:ilvl w:val="0"/>
          <w:numId w:val="12"/>
        </w:numPr>
        <w:tabs>
          <w:tab w:val="left" w:pos="1080"/>
        </w:tabs>
        <w:ind w:left="1080" w:hanging="364"/>
        <w:rPr>
          <w:rFonts w:eastAsia="Times New Roman"/>
          <w:sz w:val="28"/>
          <w:szCs w:val="28"/>
        </w:rPr>
      </w:pPr>
      <w:r>
        <w:rPr>
          <w:rFonts w:eastAsia="Times New Roman"/>
          <w:sz w:val="28"/>
          <w:szCs w:val="28"/>
        </w:rPr>
        <w:t>текст статті.</w:t>
      </w:r>
    </w:p>
    <w:p w:rsidR="002C0450" w:rsidRDefault="00A34D93">
      <w:pPr>
        <w:numPr>
          <w:ilvl w:val="0"/>
          <w:numId w:val="13"/>
        </w:numPr>
        <w:tabs>
          <w:tab w:val="left" w:pos="1094"/>
        </w:tabs>
        <w:spacing w:line="349" w:lineRule="auto"/>
        <w:ind w:firstLine="716"/>
        <w:rPr>
          <w:rFonts w:eastAsia="Times New Roman"/>
          <w:i/>
          <w:iCs/>
          <w:sz w:val="28"/>
          <w:szCs w:val="28"/>
        </w:rPr>
      </w:pPr>
      <w:r>
        <w:rPr>
          <w:rFonts w:eastAsia="Times New Roman"/>
          <w:sz w:val="28"/>
          <w:szCs w:val="28"/>
        </w:rPr>
        <w:t>Здає звітну документацію керівникові практики для перевірки та оцінювання.</w:t>
      </w:r>
    </w:p>
    <w:p w:rsidR="002C0450" w:rsidRDefault="002C0450">
      <w:pPr>
        <w:spacing w:line="15" w:lineRule="exact"/>
        <w:rPr>
          <w:rFonts w:eastAsia="Times New Roman"/>
          <w:i/>
          <w:iCs/>
          <w:sz w:val="28"/>
          <w:szCs w:val="28"/>
        </w:rPr>
      </w:pPr>
    </w:p>
    <w:p w:rsidR="002C0450" w:rsidRDefault="00A34D93">
      <w:pPr>
        <w:numPr>
          <w:ilvl w:val="0"/>
          <w:numId w:val="13"/>
        </w:numPr>
        <w:tabs>
          <w:tab w:val="left" w:pos="1100"/>
        </w:tabs>
        <w:ind w:left="1100" w:hanging="384"/>
        <w:rPr>
          <w:rFonts w:eastAsia="Times New Roman"/>
          <w:sz w:val="28"/>
          <w:szCs w:val="28"/>
        </w:rPr>
      </w:pPr>
      <w:r>
        <w:rPr>
          <w:rFonts w:eastAsia="Times New Roman"/>
          <w:sz w:val="28"/>
          <w:szCs w:val="28"/>
        </w:rPr>
        <w:t xml:space="preserve">Бере участь у підсумкових заходах </w:t>
      </w:r>
      <w:r w:rsidR="00114913">
        <w:rPr>
          <w:rFonts w:eastAsia="Times New Roman"/>
          <w:sz w:val="28"/>
          <w:szCs w:val="28"/>
        </w:rPr>
        <w:t>і</w:t>
      </w:r>
      <w:r>
        <w:rPr>
          <w:rFonts w:eastAsia="Times New Roman"/>
          <w:sz w:val="28"/>
          <w:szCs w:val="28"/>
        </w:rPr>
        <w:t>з практики, засіданнях кафедр або</w:t>
      </w:r>
    </w:p>
    <w:p w:rsidR="002C0450" w:rsidRDefault="002C0450">
      <w:pPr>
        <w:spacing w:line="160" w:lineRule="exact"/>
        <w:rPr>
          <w:sz w:val="20"/>
          <w:szCs w:val="20"/>
        </w:rPr>
      </w:pPr>
    </w:p>
    <w:p w:rsidR="002C0450" w:rsidRDefault="00A34D93">
      <w:pPr>
        <w:rPr>
          <w:sz w:val="20"/>
          <w:szCs w:val="20"/>
        </w:rPr>
      </w:pPr>
      <w:r>
        <w:rPr>
          <w:rFonts w:eastAsia="Times New Roman"/>
          <w:sz w:val="28"/>
          <w:szCs w:val="28"/>
        </w:rPr>
        <w:t>«круглого столу».</w:t>
      </w:r>
    </w:p>
    <w:p w:rsidR="002C0450" w:rsidRDefault="002C0450">
      <w:pPr>
        <w:spacing w:line="200" w:lineRule="exact"/>
        <w:rPr>
          <w:sz w:val="20"/>
          <w:szCs w:val="20"/>
        </w:rPr>
      </w:pPr>
    </w:p>
    <w:p w:rsidR="002C0450" w:rsidRDefault="002C0450">
      <w:pPr>
        <w:spacing w:line="200" w:lineRule="exact"/>
        <w:rPr>
          <w:sz w:val="20"/>
          <w:szCs w:val="20"/>
        </w:rPr>
      </w:pPr>
    </w:p>
    <w:p w:rsidR="002C0450" w:rsidRDefault="002C0450">
      <w:pPr>
        <w:spacing w:line="250" w:lineRule="exact"/>
        <w:rPr>
          <w:sz w:val="20"/>
          <w:szCs w:val="20"/>
        </w:rPr>
      </w:pPr>
    </w:p>
    <w:p w:rsidR="002C0450" w:rsidRDefault="00A34D93">
      <w:pPr>
        <w:ind w:left="720"/>
        <w:rPr>
          <w:sz w:val="20"/>
          <w:szCs w:val="20"/>
        </w:rPr>
      </w:pPr>
      <w:r>
        <w:rPr>
          <w:rFonts w:eastAsia="Times New Roman"/>
          <w:b/>
          <w:bCs/>
          <w:sz w:val="28"/>
          <w:szCs w:val="28"/>
        </w:rPr>
        <w:t>Розділ 3. Оцінка та контроль практиканта-магістра</w:t>
      </w:r>
    </w:p>
    <w:p w:rsidR="002C0450" w:rsidRDefault="002C0450">
      <w:pPr>
        <w:spacing w:line="156" w:lineRule="exact"/>
        <w:rPr>
          <w:sz w:val="20"/>
          <w:szCs w:val="20"/>
        </w:rPr>
      </w:pPr>
    </w:p>
    <w:p w:rsidR="002C0450" w:rsidRDefault="00A34D93">
      <w:pPr>
        <w:ind w:left="720"/>
        <w:rPr>
          <w:sz w:val="20"/>
          <w:szCs w:val="20"/>
        </w:rPr>
      </w:pPr>
      <w:r>
        <w:rPr>
          <w:rFonts w:eastAsia="Times New Roman"/>
          <w:sz w:val="28"/>
          <w:szCs w:val="28"/>
        </w:rPr>
        <w:t>Основними об'єктами оцінки результатів практики є:</w:t>
      </w:r>
    </w:p>
    <w:p w:rsidR="002C0450" w:rsidRDefault="002C0450">
      <w:pPr>
        <w:spacing w:line="160" w:lineRule="exact"/>
        <w:rPr>
          <w:sz w:val="20"/>
          <w:szCs w:val="20"/>
        </w:rPr>
      </w:pPr>
    </w:p>
    <w:p w:rsidR="002C0450" w:rsidRDefault="00A34D93">
      <w:pPr>
        <w:ind w:left="720"/>
        <w:rPr>
          <w:sz w:val="20"/>
          <w:szCs w:val="20"/>
        </w:rPr>
      </w:pPr>
      <w:r>
        <w:rPr>
          <w:rFonts w:eastAsia="Times New Roman"/>
          <w:sz w:val="28"/>
          <w:szCs w:val="28"/>
        </w:rPr>
        <w:t>а) ступінь сформованості дослідницьких умінь;</w:t>
      </w:r>
    </w:p>
    <w:p w:rsidR="002C0450" w:rsidRDefault="002C0450">
      <w:pPr>
        <w:spacing w:line="176" w:lineRule="exact"/>
        <w:rPr>
          <w:sz w:val="20"/>
          <w:szCs w:val="20"/>
        </w:rPr>
      </w:pPr>
    </w:p>
    <w:p w:rsidR="002C0450" w:rsidRDefault="00A34D93">
      <w:pPr>
        <w:spacing w:line="354" w:lineRule="auto"/>
        <w:ind w:right="20" w:firstLine="720"/>
        <w:jc w:val="both"/>
        <w:rPr>
          <w:sz w:val="20"/>
          <w:szCs w:val="20"/>
        </w:rPr>
      </w:pPr>
      <w:r>
        <w:rPr>
          <w:rFonts w:eastAsia="Times New Roman"/>
          <w:sz w:val="28"/>
          <w:szCs w:val="28"/>
        </w:rPr>
        <w:t>б) рівень теоретичного осмислення магістрантом своєї навчальної та науково-дослідницької діяльності: її мети, змісту, методів. Для оцінки результатів практики використовуються такі методи:</w:t>
      </w:r>
    </w:p>
    <w:p w:rsidR="002C0450" w:rsidRDefault="002C0450">
      <w:pPr>
        <w:spacing w:line="23" w:lineRule="exact"/>
        <w:rPr>
          <w:sz w:val="20"/>
          <w:szCs w:val="20"/>
        </w:rPr>
      </w:pPr>
    </w:p>
    <w:p w:rsidR="002C0450" w:rsidRDefault="00A34D93">
      <w:pPr>
        <w:numPr>
          <w:ilvl w:val="0"/>
          <w:numId w:val="14"/>
        </w:numPr>
        <w:tabs>
          <w:tab w:val="left" w:pos="1082"/>
        </w:tabs>
        <w:spacing w:line="349" w:lineRule="auto"/>
        <w:ind w:right="20" w:firstLine="716"/>
        <w:rPr>
          <w:rFonts w:eastAsia="Times New Roman"/>
          <w:sz w:val="28"/>
          <w:szCs w:val="28"/>
        </w:rPr>
      </w:pPr>
      <w:r>
        <w:rPr>
          <w:rFonts w:eastAsia="Times New Roman"/>
          <w:sz w:val="28"/>
          <w:szCs w:val="28"/>
        </w:rPr>
        <w:t>спостереження за діяльністю магістрантів у процесі практики, а також аналіз якості їх навчальної і науково-дослідницької роботи;</w:t>
      </w:r>
    </w:p>
    <w:p w:rsidR="002C0450" w:rsidRDefault="002C0450">
      <w:pPr>
        <w:spacing w:line="17" w:lineRule="exact"/>
        <w:rPr>
          <w:rFonts w:eastAsia="Times New Roman"/>
          <w:sz w:val="28"/>
          <w:szCs w:val="28"/>
        </w:rPr>
      </w:pPr>
    </w:p>
    <w:p w:rsidR="002C0450" w:rsidRDefault="00A34D93">
      <w:pPr>
        <w:numPr>
          <w:ilvl w:val="0"/>
          <w:numId w:val="14"/>
        </w:numPr>
        <w:tabs>
          <w:tab w:val="left" w:pos="1120"/>
        </w:tabs>
        <w:ind w:left="1120" w:hanging="404"/>
        <w:rPr>
          <w:rFonts w:eastAsia="Times New Roman"/>
          <w:sz w:val="28"/>
          <w:szCs w:val="28"/>
        </w:rPr>
      </w:pPr>
      <w:r>
        <w:rPr>
          <w:rFonts w:eastAsia="Times New Roman"/>
          <w:sz w:val="28"/>
          <w:szCs w:val="28"/>
        </w:rPr>
        <w:t>аналіз  якості  роботи  магістрантів  на  науково-методичних  семінарах,</w:t>
      </w:r>
    </w:p>
    <w:p w:rsidR="002C0450" w:rsidRDefault="002C0450">
      <w:pPr>
        <w:spacing w:line="160" w:lineRule="exact"/>
        <w:rPr>
          <w:sz w:val="20"/>
          <w:szCs w:val="20"/>
        </w:rPr>
      </w:pPr>
    </w:p>
    <w:p w:rsidR="002C0450" w:rsidRDefault="00A34D93">
      <w:pPr>
        <w:rPr>
          <w:sz w:val="20"/>
          <w:szCs w:val="20"/>
        </w:rPr>
      </w:pPr>
      <w:r>
        <w:rPr>
          <w:rFonts w:eastAsia="Times New Roman"/>
          <w:sz w:val="28"/>
          <w:szCs w:val="28"/>
        </w:rPr>
        <w:t>консультаціях, засіданнях кафедри;</w:t>
      </w:r>
    </w:p>
    <w:p w:rsidR="002C0450" w:rsidRDefault="002C0450">
      <w:pPr>
        <w:spacing w:line="160" w:lineRule="exact"/>
        <w:rPr>
          <w:sz w:val="20"/>
          <w:szCs w:val="20"/>
        </w:rPr>
      </w:pPr>
    </w:p>
    <w:p w:rsidR="002C0450" w:rsidRDefault="00A34D93">
      <w:pPr>
        <w:numPr>
          <w:ilvl w:val="0"/>
          <w:numId w:val="15"/>
        </w:numPr>
        <w:tabs>
          <w:tab w:val="left" w:pos="1120"/>
        </w:tabs>
        <w:ind w:left="1120" w:hanging="404"/>
        <w:rPr>
          <w:rFonts w:eastAsia="Times New Roman"/>
          <w:sz w:val="28"/>
          <w:szCs w:val="28"/>
        </w:rPr>
      </w:pPr>
      <w:r>
        <w:rPr>
          <w:rFonts w:eastAsia="Times New Roman"/>
          <w:sz w:val="28"/>
          <w:szCs w:val="28"/>
        </w:rPr>
        <w:t>аналіз результатів науково-дослідницької роботи;</w:t>
      </w:r>
    </w:p>
    <w:p w:rsidR="002C0450" w:rsidRDefault="002C0450">
      <w:pPr>
        <w:spacing w:line="161" w:lineRule="exact"/>
        <w:rPr>
          <w:rFonts w:eastAsia="Times New Roman"/>
          <w:sz w:val="28"/>
          <w:szCs w:val="28"/>
        </w:rPr>
      </w:pPr>
    </w:p>
    <w:p w:rsidR="002C0450" w:rsidRDefault="00A34D93">
      <w:pPr>
        <w:numPr>
          <w:ilvl w:val="0"/>
          <w:numId w:val="15"/>
        </w:numPr>
        <w:tabs>
          <w:tab w:val="left" w:pos="1120"/>
        </w:tabs>
        <w:ind w:left="1120" w:hanging="404"/>
        <w:rPr>
          <w:rFonts w:eastAsia="Times New Roman"/>
          <w:sz w:val="28"/>
          <w:szCs w:val="28"/>
        </w:rPr>
      </w:pPr>
      <w:r>
        <w:rPr>
          <w:rFonts w:eastAsia="Times New Roman"/>
          <w:sz w:val="28"/>
          <w:szCs w:val="28"/>
        </w:rPr>
        <w:t>бесіди з викладачами, магістрантами;</w:t>
      </w:r>
    </w:p>
    <w:p w:rsidR="002C0450" w:rsidRDefault="002C0450">
      <w:pPr>
        <w:spacing w:line="176" w:lineRule="exact"/>
        <w:rPr>
          <w:rFonts w:eastAsia="Times New Roman"/>
          <w:sz w:val="28"/>
          <w:szCs w:val="28"/>
        </w:rPr>
      </w:pPr>
    </w:p>
    <w:p w:rsidR="002C0450" w:rsidRDefault="00A34D93">
      <w:pPr>
        <w:numPr>
          <w:ilvl w:val="0"/>
          <w:numId w:val="15"/>
        </w:numPr>
        <w:tabs>
          <w:tab w:val="left" w:pos="1133"/>
        </w:tabs>
        <w:spacing w:line="349" w:lineRule="auto"/>
        <w:ind w:right="20" w:firstLine="716"/>
        <w:rPr>
          <w:rFonts w:eastAsia="Times New Roman"/>
          <w:sz w:val="28"/>
          <w:szCs w:val="28"/>
        </w:rPr>
      </w:pPr>
      <w:r>
        <w:rPr>
          <w:rFonts w:eastAsia="Times New Roman"/>
          <w:sz w:val="28"/>
          <w:szCs w:val="28"/>
        </w:rPr>
        <w:t>оцінка діяльності магістрантів викладачами, що керують практикою магістрантів;</w:t>
      </w:r>
    </w:p>
    <w:p w:rsidR="002C0450" w:rsidRDefault="002C0450">
      <w:pPr>
        <w:spacing w:line="28" w:lineRule="exact"/>
        <w:rPr>
          <w:rFonts w:eastAsia="Times New Roman"/>
          <w:sz w:val="28"/>
          <w:szCs w:val="28"/>
        </w:rPr>
      </w:pPr>
    </w:p>
    <w:p w:rsidR="002C0450" w:rsidRDefault="00A34D93">
      <w:pPr>
        <w:numPr>
          <w:ilvl w:val="0"/>
          <w:numId w:val="15"/>
        </w:numPr>
        <w:tabs>
          <w:tab w:val="left" w:pos="1133"/>
        </w:tabs>
        <w:spacing w:line="349" w:lineRule="auto"/>
        <w:ind w:right="20" w:firstLine="716"/>
        <w:rPr>
          <w:rFonts w:eastAsia="Times New Roman"/>
          <w:sz w:val="28"/>
          <w:szCs w:val="28"/>
        </w:rPr>
      </w:pPr>
      <w:r>
        <w:rPr>
          <w:rFonts w:eastAsia="Times New Roman"/>
          <w:sz w:val="28"/>
          <w:szCs w:val="28"/>
        </w:rPr>
        <w:t>самооцінка магістрантами своєї підготовленості до навчальної та науково-дослідницької роботи та її якості;</w:t>
      </w:r>
    </w:p>
    <w:p w:rsidR="002C0450" w:rsidRDefault="00A34D93">
      <w:pPr>
        <w:numPr>
          <w:ilvl w:val="0"/>
          <w:numId w:val="16"/>
        </w:numPr>
        <w:tabs>
          <w:tab w:val="left" w:pos="1120"/>
        </w:tabs>
        <w:ind w:left="1120" w:hanging="404"/>
        <w:rPr>
          <w:rFonts w:eastAsia="Times New Roman"/>
          <w:sz w:val="28"/>
          <w:szCs w:val="28"/>
        </w:rPr>
      </w:pPr>
      <w:r>
        <w:rPr>
          <w:rFonts w:eastAsia="Times New Roman"/>
          <w:sz w:val="28"/>
          <w:szCs w:val="28"/>
        </w:rPr>
        <w:t xml:space="preserve">аналіз документації магістрантів з практики (звітів про роботу, </w:t>
      </w:r>
      <w:proofErr w:type="spellStart"/>
      <w:r>
        <w:rPr>
          <w:rFonts w:eastAsia="Times New Roman"/>
          <w:sz w:val="28"/>
          <w:szCs w:val="28"/>
        </w:rPr>
        <w:t>планів-</w:t>
      </w:r>
      <w:proofErr w:type="spellEnd"/>
    </w:p>
    <w:p w:rsidR="002C0450" w:rsidRDefault="002C0450">
      <w:pPr>
        <w:spacing w:line="174" w:lineRule="exact"/>
        <w:rPr>
          <w:sz w:val="20"/>
          <w:szCs w:val="20"/>
        </w:rPr>
      </w:pPr>
    </w:p>
    <w:p w:rsidR="002C0450" w:rsidRDefault="00A34D93">
      <w:pPr>
        <w:spacing w:line="349" w:lineRule="auto"/>
        <w:ind w:left="720" w:hanging="719"/>
        <w:jc w:val="both"/>
        <w:rPr>
          <w:sz w:val="20"/>
          <w:szCs w:val="20"/>
        </w:rPr>
      </w:pPr>
      <w:r>
        <w:rPr>
          <w:rFonts w:eastAsia="Times New Roman"/>
          <w:sz w:val="28"/>
          <w:szCs w:val="28"/>
        </w:rPr>
        <w:lastRenderedPageBreak/>
        <w:t>конспектів лекції, практичного/семінарського заняття з теоретичної дисципліни). Поточний контроль роботи магістрантів у період практики здійснюється</w:t>
      </w:r>
    </w:p>
    <w:p w:rsidR="002C0450" w:rsidRDefault="002C0450">
      <w:pPr>
        <w:spacing w:line="31" w:lineRule="exact"/>
        <w:rPr>
          <w:sz w:val="20"/>
          <w:szCs w:val="20"/>
        </w:rPr>
      </w:pPr>
    </w:p>
    <w:p w:rsidR="002C0450" w:rsidRDefault="00A34D93">
      <w:pPr>
        <w:spacing w:line="356" w:lineRule="auto"/>
        <w:jc w:val="both"/>
        <w:rPr>
          <w:sz w:val="20"/>
          <w:szCs w:val="20"/>
        </w:rPr>
      </w:pPr>
      <w:r>
        <w:rPr>
          <w:rFonts w:eastAsia="Times New Roman"/>
          <w:sz w:val="28"/>
          <w:szCs w:val="28"/>
        </w:rPr>
        <w:t>регулярно керівником практики визначеної кафедри шляхом контролю за виконанням графіка проходження практики. Після повного завершення практики магістранти звітують про виконання її програми та складають диференційований</w:t>
      </w:r>
      <w:r w:rsidR="00114913">
        <w:rPr>
          <w:rFonts w:eastAsia="Times New Roman"/>
          <w:sz w:val="28"/>
          <w:szCs w:val="28"/>
        </w:rPr>
        <w:t xml:space="preserve"> залік </w:t>
      </w:r>
      <w:r>
        <w:rPr>
          <w:rFonts w:eastAsia="Times New Roman"/>
          <w:sz w:val="28"/>
          <w:szCs w:val="28"/>
        </w:rPr>
        <w:t>.</w:t>
      </w:r>
    </w:p>
    <w:p w:rsidR="002C0450" w:rsidRDefault="002C0450">
      <w:pPr>
        <w:spacing w:line="8" w:lineRule="exact"/>
        <w:rPr>
          <w:sz w:val="20"/>
          <w:szCs w:val="20"/>
        </w:rPr>
      </w:pPr>
    </w:p>
    <w:p w:rsidR="002C0450" w:rsidRDefault="00A34D93">
      <w:pPr>
        <w:ind w:left="720"/>
        <w:rPr>
          <w:sz w:val="20"/>
          <w:szCs w:val="20"/>
        </w:rPr>
      </w:pPr>
      <w:r>
        <w:rPr>
          <w:rFonts w:eastAsia="Times New Roman"/>
          <w:sz w:val="28"/>
          <w:szCs w:val="28"/>
        </w:rPr>
        <w:t>Підбиття підсумків практики магістрантів проводиться шляхом:</w:t>
      </w:r>
    </w:p>
    <w:p w:rsidR="002C0450" w:rsidRDefault="002C0450">
      <w:pPr>
        <w:spacing w:line="161" w:lineRule="exact"/>
        <w:rPr>
          <w:sz w:val="20"/>
          <w:szCs w:val="20"/>
        </w:rPr>
      </w:pPr>
    </w:p>
    <w:p w:rsidR="002C0450" w:rsidRDefault="00A34D93">
      <w:pPr>
        <w:numPr>
          <w:ilvl w:val="0"/>
          <w:numId w:val="17"/>
        </w:numPr>
        <w:tabs>
          <w:tab w:val="left" w:pos="1120"/>
        </w:tabs>
        <w:ind w:left="1120" w:hanging="404"/>
        <w:rPr>
          <w:rFonts w:eastAsia="Times New Roman"/>
          <w:sz w:val="28"/>
          <w:szCs w:val="28"/>
        </w:rPr>
      </w:pPr>
      <w:r>
        <w:rPr>
          <w:rFonts w:eastAsia="Times New Roman"/>
          <w:sz w:val="28"/>
          <w:szCs w:val="28"/>
        </w:rPr>
        <w:t>аналізу звітної документації магістрантів;</w:t>
      </w:r>
    </w:p>
    <w:p w:rsidR="002C0450" w:rsidRDefault="002C0450">
      <w:pPr>
        <w:spacing w:line="174" w:lineRule="exact"/>
        <w:rPr>
          <w:rFonts w:eastAsia="Times New Roman"/>
          <w:sz w:val="28"/>
          <w:szCs w:val="28"/>
        </w:rPr>
      </w:pPr>
    </w:p>
    <w:p w:rsidR="00114913" w:rsidRDefault="00A34D93" w:rsidP="00114913">
      <w:pPr>
        <w:numPr>
          <w:ilvl w:val="0"/>
          <w:numId w:val="17"/>
        </w:numPr>
        <w:tabs>
          <w:tab w:val="left" w:pos="1128"/>
        </w:tabs>
        <w:spacing w:line="349" w:lineRule="auto"/>
        <w:ind w:firstLine="716"/>
        <w:rPr>
          <w:rFonts w:eastAsia="Times New Roman"/>
          <w:sz w:val="28"/>
          <w:szCs w:val="28"/>
        </w:rPr>
      </w:pPr>
      <w:r>
        <w:rPr>
          <w:rFonts w:eastAsia="Times New Roman"/>
          <w:sz w:val="28"/>
          <w:szCs w:val="28"/>
        </w:rPr>
        <w:t>виведення остаточної диференційованої оцінки за практику для кожного магістранта-практиканта;</w:t>
      </w:r>
    </w:p>
    <w:p w:rsidR="00114913" w:rsidRDefault="00114913" w:rsidP="00114913">
      <w:pPr>
        <w:pStyle w:val="a6"/>
        <w:rPr>
          <w:rFonts w:eastAsia="Times New Roman"/>
          <w:sz w:val="28"/>
          <w:szCs w:val="28"/>
        </w:rPr>
      </w:pPr>
    </w:p>
    <w:p w:rsidR="002C0450" w:rsidRPr="00114913" w:rsidRDefault="00A34D93" w:rsidP="00114913">
      <w:pPr>
        <w:numPr>
          <w:ilvl w:val="0"/>
          <w:numId w:val="17"/>
        </w:numPr>
        <w:tabs>
          <w:tab w:val="left" w:pos="1128"/>
        </w:tabs>
        <w:spacing w:line="349" w:lineRule="auto"/>
        <w:ind w:firstLine="716"/>
        <w:rPr>
          <w:rFonts w:eastAsia="Times New Roman"/>
          <w:sz w:val="28"/>
          <w:szCs w:val="28"/>
        </w:rPr>
      </w:pPr>
      <w:r w:rsidRPr="00114913">
        <w:rPr>
          <w:rFonts w:eastAsia="Times New Roman"/>
          <w:sz w:val="28"/>
          <w:szCs w:val="28"/>
        </w:rPr>
        <w:t>проведення підсумкових «круглих столів» на факультетах;</w:t>
      </w:r>
    </w:p>
    <w:p w:rsidR="002C0450" w:rsidRDefault="002C0450">
      <w:pPr>
        <w:spacing w:line="174" w:lineRule="exact"/>
        <w:rPr>
          <w:rFonts w:eastAsia="Times New Roman"/>
          <w:sz w:val="28"/>
          <w:szCs w:val="28"/>
        </w:rPr>
      </w:pPr>
    </w:p>
    <w:p w:rsidR="002C0450" w:rsidRDefault="00A34D93">
      <w:pPr>
        <w:numPr>
          <w:ilvl w:val="0"/>
          <w:numId w:val="19"/>
        </w:numPr>
        <w:tabs>
          <w:tab w:val="left" w:pos="1096"/>
        </w:tabs>
        <w:spacing w:line="349" w:lineRule="auto"/>
        <w:ind w:firstLine="716"/>
        <w:rPr>
          <w:rFonts w:eastAsia="Times New Roman"/>
          <w:sz w:val="28"/>
          <w:szCs w:val="28"/>
        </w:rPr>
      </w:pPr>
      <w:r>
        <w:rPr>
          <w:rFonts w:eastAsia="Times New Roman"/>
          <w:sz w:val="28"/>
          <w:szCs w:val="28"/>
        </w:rPr>
        <w:t xml:space="preserve">обговорення результатів практики </w:t>
      </w:r>
      <w:r w:rsidR="00114913">
        <w:rPr>
          <w:rFonts w:eastAsia="Times New Roman"/>
          <w:sz w:val="28"/>
          <w:szCs w:val="28"/>
        </w:rPr>
        <w:t>за засіданнях кафедри</w:t>
      </w:r>
      <w:r>
        <w:rPr>
          <w:rFonts w:eastAsia="Times New Roman"/>
          <w:sz w:val="28"/>
          <w:szCs w:val="28"/>
        </w:rPr>
        <w:t>.</w:t>
      </w:r>
    </w:p>
    <w:p w:rsidR="002C0450" w:rsidRDefault="002C0450">
      <w:pPr>
        <w:spacing w:line="200" w:lineRule="exact"/>
        <w:rPr>
          <w:sz w:val="20"/>
          <w:szCs w:val="20"/>
        </w:rPr>
      </w:pPr>
    </w:p>
    <w:p w:rsidR="002C0450" w:rsidRDefault="002C0450">
      <w:pPr>
        <w:spacing w:line="304" w:lineRule="exact"/>
        <w:rPr>
          <w:sz w:val="20"/>
          <w:szCs w:val="20"/>
        </w:rPr>
      </w:pPr>
    </w:p>
    <w:p w:rsidR="002C0450" w:rsidRDefault="00A34D93">
      <w:pPr>
        <w:ind w:left="720"/>
        <w:rPr>
          <w:sz w:val="20"/>
          <w:szCs w:val="20"/>
        </w:rPr>
      </w:pPr>
      <w:r>
        <w:rPr>
          <w:rFonts w:eastAsia="Times New Roman"/>
          <w:b/>
          <w:bCs/>
          <w:sz w:val="28"/>
          <w:szCs w:val="28"/>
        </w:rPr>
        <w:t>Розділ 4. Вимоги до звітної документації</w:t>
      </w:r>
    </w:p>
    <w:p w:rsidR="002C0450" w:rsidRDefault="002C0450">
      <w:pPr>
        <w:spacing w:line="156" w:lineRule="exact"/>
        <w:rPr>
          <w:sz w:val="20"/>
          <w:szCs w:val="20"/>
        </w:rPr>
      </w:pPr>
    </w:p>
    <w:p w:rsidR="002C0450" w:rsidRDefault="00A34D93">
      <w:pPr>
        <w:ind w:left="720"/>
        <w:rPr>
          <w:sz w:val="20"/>
          <w:szCs w:val="20"/>
        </w:rPr>
      </w:pPr>
      <w:r>
        <w:rPr>
          <w:rFonts w:eastAsia="Times New Roman"/>
          <w:sz w:val="28"/>
          <w:szCs w:val="28"/>
        </w:rPr>
        <w:t>Після завершення практики магістрант-практикант подає керівнику:</w:t>
      </w:r>
    </w:p>
    <w:p w:rsidR="002C0450" w:rsidRDefault="002C0450">
      <w:pPr>
        <w:spacing w:line="174" w:lineRule="exact"/>
        <w:rPr>
          <w:sz w:val="20"/>
          <w:szCs w:val="20"/>
        </w:rPr>
      </w:pPr>
    </w:p>
    <w:p w:rsidR="002C0450" w:rsidRDefault="00A34D93" w:rsidP="00114913">
      <w:pPr>
        <w:spacing w:line="349" w:lineRule="auto"/>
        <w:ind w:firstLine="720"/>
        <w:rPr>
          <w:sz w:val="20"/>
          <w:szCs w:val="20"/>
        </w:rPr>
      </w:pPr>
      <w:r>
        <w:rPr>
          <w:rFonts w:eastAsia="Times New Roman"/>
          <w:sz w:val="28"/>
          <w:szCs w:val="28"/>
        </w:rPr>
        <w:t>а) результати виконаної науково-дослідницької роботи з відгуком наукового керівника;</w:t>
      </w:r>
    </w:p>
    <w:p w:rsidR="002C0450" w:rsidRDefault="002C0450">
      <w:pPr>
        <w:spacing w:line="15" w:lineRule="exact"/>
        <w:rPr>
          <w:sz w:val="20"/>
          <w:szCs w:val="20"/>
        </w:rPr>
      </w:pPr>
    </w:p>
    <w:p w:rsidR="002C0450" w:rsidRDefault="00A34D93">
      <w:pPr>
        <w:tabs>
          <w:tab w:val="left" w:pos="1420"/>
        </w:tabs>
        <w:ind w:left="720"/>
        <w:rPr>
          <w:sz w:val="20"/>
          <w:szCs w:val="20"/>
        </w:rPr>
      </w:pPr>
      <w:r>
        <w:rPr>
          <w:rFonts w:eastAsia="Times New Roman"/>
          <w:sz w:val="28"/>
          <w:szCs w:val="28"/>
        </w:rPr>
        <w:t>г)</w:t>
      </w:r>
      <w:r>
        <w:rPr>
          <w:sz w:val="20"/>
          <w:szCs w:val="20"/>
        </w:rPr>
        <w:tab/>
      </w:r>
      <w:r>
        <w:rPr>
          <w:rFonts w:eastAsia="Times New Roman"/>
          <w:sz w:val="27"/>
          <w:szCs w:val="27"/>
        </w:rPr>
        <w:t>письмовий звіт магістранта про результати проведення практики;</w:t>
      </w:r>
    </w:p>
    <w:p w:rsidR="002C0450" w:rsidRDefault="002C0450">
      <w:pPr>
        <w:spacing w:line="163" w:lineRule="exact"/>
        <w:rPr>
          <w:sz w:val="20"/>
          <w:szCs w:val="20"/>
        </w:rPr>
      </w:pPr>
    </w:p>
    <w:p w:rsidR="002C0450" w:rsidRDefault="00A34D93">
      <w:pPr>
        <w:tabs>
          <w:tab w:val="left" w:pos="1420"/>
        </w:tabs>
        <w:ind w:left="720"/>
        <w:rPr>
          <w:sz w:val="20"/>
          <w:szCs w:val="20"/>
        </w:rPr>
      </w:pPr>
      <w:r>
        <w:rPr>
          <w:rFonts w:eastAsia="Times New Roman"/>
          <w:sz w:val="28"/>
          <w:szCs w:val="28"/>
        </w:rPr>
        <w:t>д)</w:t>
      </w:r>
      <w:r>
        <w:rPr>
          <w:sz w:val="20"/>
          <w:szCs w:val="20"/>
        </w:rPr>
        <w:tab/>
      </w:r>
      <w:r>
        <w:rPr>
          <w:rFonts w:eastAsia="Times New Roman"/>
          <w:sz w:val="28"/>
          <w:szCs w:val="28"/>
        </w:rPr>
        <w:t>текст статті;</w:t>
      </w:r>
    </w:p>
    <w:p w:rsidR="002C0450" w:rsidRDefault="002C0450">
      <w:pPr>
        <w:spacing w:line="160" w:lineRule="exact"/>
        <w:rPr>
          <w:sz w:val="20"/>
          <w:szCs w:val="20"/>
        </w:rPr>
      </w:pPr>
    </w:p>
    <w:p w:rsidR="002C0450" w:rsidRDefault="00A34D93">
      <w:pPr>
        <w:tabs>
          <w:tab w:val="left" w:pos="1420"/>
        </w:tabs>
        <w:ind w:left="720"/>
        <w:rPr>
          <w:sz w:val="20"/>
          <w:szCs w:val="20"/>
        </w:rPr>
      </w:pPr>
      <w:r>
        <w:rPr>
          <w:rFonts w:eastAsia="Times New Roman"/>
          <w:sz w:val="28"/>
          <w:szCs w:val="28"/>
        </w:rPr>
        <w:t>д)</w:t>
      </w:r>
      <w:r>
        <w:rPr>
          <w:sz w:val="20"/>
          <w:szCs w:val="20"/>
        </w:rPr>
        <w:tab/>
      </w:r>
      <w:r>
        <w:rPr>
          <w:rFonts w:eastAsia="Times New Roman"/>
          <w:sz w:val="28"/>
          <w:szCs w:val="28"/>
        </w:rPr>
        <w:t>індивідуальне завдання на практику.</w:t>
      </w:r>
    </w:p>
    <w:p w:rsidR="002C0450" w:rsidRDefault="002C0450">
      <w:pPr>
        <w:spacing w:line="174" w:lineRule="exact"/>
        <w:rPr>
          <w:sz w:val="20"/>
          <w:szCs w:val="20"/>
        </w:rPr>
      </w:pPr>
    </w:p>
    <w:p w:rsidR="002C0450" w:rsidRDefault="00A34D93" w:rsidP="00053538">
      <w:pPr>
        <w:spacing w:line="349" w:lineRule="auto"/>
        <w:ind w:firstLine="720"/>
        <w:rPr>
          <w:sz w:val="20"/>
          <w:szCs w:val="20"/>
        </w:rPr>
      </w:pPr>
      <w:r>
        <w:rPr>
          <w:rFonts w:eastAsia="Times New Roman"/>
          <w:sz w:val="28"/>
          <w:szCs w:val="28"/>
        </w:rPr>
        <w:t>Звіт про проходження практики має містити відомості про виконання магістрантом усіх розділів програми практики відповідно до індивідуального</w:t>
      </w:r>
      <w:r w:rsidR="00053538">
        <w:rPr>
          <w:rFonts w:eastAsia="Times New Roman"/>
          <w:sz w:val="28"/>
          <w:szCs w:val="28"/>
        </w:rPr>
        <w:t xml:space="preserve"> </w:t>
      </w:r>
      <w:r>
        <w:rPr>
          <w:rFonts w:eastAsia="Times New Roman"/>
          <w:sz w:val="28"/>
          <w:szCs w:val="28"/>
        </w:rPr>
        <w:t>плану магістранта та бути підписаним і оціненим безпосередньо викладачем-керівником практики. У звіті магістранту необхідно вказати кількісні результати практики та дати якісний аналіз проведеної науково-дослідницької роботи, участі в роботі кафедри.</w:t>
      </w:r>
    </w:p>
    <w:p w:rsidR="002C0450" w:rsidRDefault="002C0450">
      <w:pPr>
        <w:spacing w:line="13" w:lineRule="exact"/>
        <w:rPr>
          <w:sz w:val="20"/>
          <w:szCs w:val="20"/>
        </w:rPr>
      </w:pPr>
    </w:p>
    <w:p w:rsidR="002C0450" w:rsidRDefault="00A34D93">
      <w:pPr>
        <w:ind w:left="720"/>
        <w:rPr>
          <w:sz w:val="20"/>
          <w:szCs w:val="20"/>
        </w:rPr>
      </w:pPr>
      <w:r>
        <w:rPr>
          <w:rFonts w:eastAsia="Times New Roman"/>
          <w:b/>
          <w:bCs/>
          <w:sz w:val="28"/>
          <w:szCs w:val="28"/>
        </w:rPr>
        <w:t>Розділ 5. Підведення підсумків практики</w:t>
      </w:r>
    </w:p>
    <w:p w:rsidR="002C0450" w:rsidRDefault="002C0450">
      <w:pPr>
        <w:spacing w:line="169" w:lineRule="exact"/>
        <w:rPr>
          <w:sz w:val="20"/>
          <w:szCs w:val="20"/>
        </w:rPr>
      </w:pPr>
    </w:p>
    <w:p w:rsidR="002C0450" w:rsidRDefault="00A34D93">
      <w:pPr>
        <w:spacing w:line="349" w:lineRule="auto"/>
        <w:ind w:right="40" w:firstLine="720"/>
        <w:rPr>
          <w:sz w:val="20"/>
          <w:szCs w:val="20"/>
        </w:rPr>
      </w:pPr>
      <w:r>
        <w:rPr>
          <w:rFonts w:eastAsia="Times New Roman"/>
          <w:sz w:val="28"/>
          <w:szCs w:val="28"/>
        </w:rPr>
        <w:lastRenderedPageBreak/>
        <w:t>Підсумки підводяться у процесі складання студентом диференційованого заліку комісії, яка призначена рішенням кафедри.</w:t>
      </w:r>
    </w:p>
    <w:p w:rsidR="002C0450" w:rsidRDefault="002C0450">
      <w:pPr>
        <w:spacing w:line="31" w:lineRule="exact"/>
        <w:rPr>
          <w:sz w:val="20"/>
          <w:szCs w:val="20"/>
        </w:rPr>
      </w:pPr>
    </w:p>
    <w:p w:rsidR="002C0450" w:rsidRDefault="00A34D93">
      <w:pPr>
        <w:spacing w:line="358" w:lineRule="auto"/>
        <w:ind w:firstLine="720"/>
        <w:jc w:val="both"/>
        <w:rPr>
          <w:sz w:val="20"/>
          <w:szCs w:val="20"/>
        </w:rPr>
      </w:pPr>
      <w:r>
        <w:rPr>
          <w:rFonts w:eastAsia="Times New Roman"/>
          <w:sz w:val="28"/>
          <w:szCs w:val="28"/>
        </w:rPr>
        <w:t xml:space="preserve">Послідовність звітування студентом така. Наступного дня після завершення практики студенти-практиканти здають керівнику від </w:t>
      </w:r>
      <w:r w:rsidR="00114913">
        <w:rPr>
          <w:rFonts w:eastAsia="Times New Roman"/>
          <w:sz w:val="28"/>
          <w:szCs w:val="28"/>
        </w:rPr>
        <w:t xml:space="preserve">кафедри </w:t>
      </w:r>
      <w:r>
        <w:rPr>
          <w:rFonts w:eastAsia="Times New Roman"/>
          <w:sz w:val="28"/>
          <w:szCs w:val="28"/>
        </w:rPr>
        <w:t>всі звітні документи для їх попередньої оцінки. Упродовж тижня після завершення практики на кафедрі відбувається підсумкова конференція (якщо це передбачено програмою), на якій студенти перед комісією захищають матеріали практики. Комісія призначається рішенням кафедри і складається з провідного спеціаліста даного напрямку та керівників практики. На конференції присутні всі студенти-практиканти.</w:t>
      </w:r>
    </w:p>
    <w:p w:rsidR="002C0450" w:rsidRDefault="002C0450">
      <w:pPr>
        <w:spacing w:line="22" w:lineRule="exact"/>
        <w:rPr>
          <w:sz w:val="20"/>
          <w:szCs w:val="20"/>
        </w:rPr>
      </w:pPr>
    </w:p>
    <w:p w:rsidR="002C0450" w:rsidRDefault="00A34D93">
      <w:pPr>
        <w:spacing w:line="357" w:lineRule="auto"/>
        <w:ind w:firstLine="720"/>
        <w:jc w:val="both"/>
        <w:rPr>
          <w:sz w:val="20"/>
          <w:szCs w:val="20"/>
        </w:rPr>
      </w:pPr>
      <w:r>
        <w:rPr>
          <w:rFonts w:eastAsia="Times New Roman"/>
          <w:sz w:val="28"/>
          <w:szCs w:val="28"/>
        </w:rPr>
        <w:t>Для підведення підсумків практики та кінцевої оцінки роботи студентів-практикантів керівники практики інформують комісію про фактичні терміни початку та завершення роботи, склад групи студентів, які пройшли практику, їх дисципліну, а також з інших питань організації та проведення практики. До захисту практики допускаються студенти, які повністю виконали завдання програми практики та вчасно оформили звітну документацію.</w:t>
      </w:r>
    </w:p>
    <w:p w:rsidR="002C0450" w:rsidRDefault="002C0450">
      <w:pPr>
        <w:spacing w:line="24" w:lineRule="exact"/>
        <w:rPr>
          <w:sz w:val="20"/>
          <w:szCs w:val="20"/>
        </w:rPr>
      </w:pPr>
    </w:p>
    <w:p w:rsidR="002C0450" w:rsidRDefault="00A34D93">
      <w:pPr>
        <w:spacing w:line="354" w:lineRule="auto"/>
        <w:ind w:right="20" w:firstLine="720"/>
        <w:jc w:val="both"/>
        <w:rPr>
          <w:sz w:val="20"/>
          <w:szCs w:val="20"/>
        </w:rPr>
      </w:pPr>
      <w:r>
        <w:rPr>
          <w:rFonts w:eastAsia="Times New Roman"/>
          <w:sz w:val="28"/>
          <w:szCs w:val="28"/>
        </w:rPr>
        <w:t>При кінцевій оцінці результатів практики враховується попередня оцінка керівників практики, результати захисту підсумкових робіт практики.</w:t>
      </w:r>
    </w:p>
    <w:p w:rsidR="00053538" w:rsidRDefault="00053538">
      <w:pPr>
        <w:ind w:left="840"/>
        <w:rPr>
          <w:rFonts w:eastAsia="Times New Roman"/>
          <w:b/>
          <w:bCs/>
          <w:sz w:val="28"/>
          <w:szCs w:val="28"/>
        </w:rPr>
      </w:pPr>
    </w:p>
    <w:p w:rsidR="00053538" w:rsidRDefault="00053538">
      <w:pPr>
        <w:ind w:left="840"/>
        <w:rPr>
          <w:rFonts w:eastAsia="Times New Roman"/>
          <w:b/>
          <w:bCs/>
          <w:sz w:val="28"/>
          <w:szCs w:val="28"/>
        </w:rPr>
      </w:pPr>
    </w:p>
    <w:p w:rsidR="00053538" w:rsidRDefault="00053538">
      <w:pPr>
        <w:ind w:left="840"/>
        <w:rPr>
          <w:rFonts w:eastAsia="Times New Roman"/>
          <w:b/>
          <w:bCs/>
          <w:sz w:val="28"/>
          <w:szCs w:val="28"/>
        </w:rPr>
      </w:pPr>
    </w:p>
    <w:p w:rsidR="00053538" w:rsidRDefault="00053538">
      <w:pPr>
        <w:ind w:left="840"/>
        <w:rPr>
          <w:rFonts w:eastAsia="Times New Roman"/>
          <w:b/>
          <w:bCs/>
          <w:sz w:val="28"/>
          <w:szCs w:val="28"/>
        </w:rPr>
      </w:pPr>
    </w:p>
    <w:p w:rsidR="00053538" w:rsidRDefault="00053538">
      <w:pPr>
        <w:ind w:left="840"/>
        <w:rPr>
          <w:rFonts w:eastAsia="Times New Roman"/>
          <w:b/>
          <w:bCs/>
          <w:sz w:val="28"/>
          <w:szCs w:val="28"/>
        </w:rPr>
      </w:pPr>
    </w:p>
    <w:p w:rsidR="00053538" w:rsidRDefault="00053538">
      <w:pPr>
        <w:ind w:left="840"/>
        <w:rPr>
          <w:rFonts w:eastAsia="Times New Roman"/>
          <w:b/>
          <w:bCs/>
          <w:sz w:val="28"/>
          <w:szCs w:val="28"/>
        </w:rPr>
      </w:pPr>
    </w:p>
    <w:p w:rsidR="00053538" w:rsidRDefault="00053538">
      <w:pPr>
        <w:ind w:left="840"/>
        <w:rPr>
          <w:rFonts w:eastAsia="Times New Roman"/>
          <w:b/>
          <w:bCs/>
          <w:sz w:val="28"/>
          <w:szCs w:val="28"/>
        </w:rPr>
      </w:pPr>
    </w:p>
    <w:p w:rsidR="00053538" w:rsidRDefault="00053538">
      <w:pPr>
        <w:ind w:left="840"/>
        <w:rPr>
          <w:rFonts w:eastAsia="Times New Roman"/>
          <w:b/>
          <w:bCs/>
          <w:sz w:val="28"/>
          <w:szCs w:val="28"/>
        </w:rPr>
      </w:pPr>
    </w:p>
    <w:p w:rsidR="00053538" w:rsidRDefault="00053538">
      <w:pPr>
        <w:ind w:left="840"/>
        <w:rPr>
          <w:rFonts w:eastAsia="Times New Roman"/>
          <w:b/>
          <w:bCs/>
          <w:sz w:val="28"/>
          <w:szCs w:val="28"/>
        </w:rPr>
      </w:pPr>
    </w:p>
    <w:p w:rsidR="00053538" w:rsidRDefault="00053538">
      <w:pPr>
        <w:ind w:left="840"/>
        <w:rPr>
          <w:rFonts w:eastAsia="Times New Roman"/>
          <w:b/>
          <w:bCs/>
          <w:sz w:val="28"/>
          <w:szCs w:val="28"/>
        </w:rPr>
      </w:pPr>
    </w:p>
    <w:p w:rsidR="00053538" w:rsidRDefault="00053538">
      <w:pPr>
        <w:ind w:left="840"/>
        <w:rPr>
          <w:rFonts w:eastAsia="Times New Roman"/>
          <w:b/>
          <w:bCs/>
          <w:sz w:val="28"/>
          <w:szCs w:val="28"/>
        </w:rPr>
      </w:pPr>
    </w:p>
    <w:p w:rsidR="00053538" w:rsidRDefault="00053538">
      <w:pPr>
        <w:ind w:left="840"/>
        <w:rPr>
          <w:rFonts w:eastAsia="Times New Roman"/>
          <w:b/>
          <w:bCs/>
          <w:sz w:val="28"/>
          <w:szCs w:val="28"/>
        </w:rPr>
      </w:pPr>
    </w:p>
    <w:p w:rsidR="00053538" w:rsidRDefault="00053538">
      <w:pPr>
        <w:ind w:left="840"/>
        <w:rPr>
          <w:rFonts w:eastAsia="Times New Roman"/>
          <w:b/>
          <w:bCs/>
          <w:sz w:val="28"/>
          <w:szCs w:val="28"/>
        </w:rPr>
      </w:pPr>
    </w:p>
    <w:p w:rsidR="00053538" w:rsidRDefault="00053538">
      <w:pPr>
        <w:ind w:left="840"/>
        <w:rPr>
          <w:rFonts w:eastAsia="Times New Roman"/>
          <w:b/>
          <w:bCs/>
          <w:sz w:val="28"/>
          <w:szCs w:val="28"/>
        </w:rPr>
      </w:pPr>
    </w:p>
    <w:p w:rsidR="00053538" w:rsidRDefault="00053538">
      <w:pPr>
        <w:ind w:left="840"/>
        <w:rPr>
          <w:rFonts w:eastAsia="Times New Roman"/>
          <w:b/>
          <w:bCs/>
          <w:sz w:val="28"/>
          <w:szCs w:val="28"/>
        </w:rPr>
      </w:pPr>
    </w:p>
    <w:p w:rsidR="00053538" w:rsidRDefault="00053538">
      <w:pPr>
        <w:ind w:left="840"/>
        <w:rPr>
          <w:rFonts w:eastAsia="Times New Roman"/>
          <w:b/>
          <w:bCs/>
          <w:sz w:val="28"/>
          <w:szCs w:val="28"/>
        </w:rPr>
      </w:pPr>
    </w:p>
    <w:p w:rsidR="002C0450" w:rsidRDefault="00A34D93">
      <w:pPr>
        <w:ind w:left="840"/>
        <w:rPr>
          <w:sz w:val="20"/>
          <w:szCs w:val="20"/>
        </w:rPr>
      </w:pPr>
      <w:bookmarkStart w:id="0" w:name="_GoBack"/>
      <w:bookmarkEnd w:id="0"/>
      <w:r>
        <w:rPr>
          <w:rFonts w:eastAsia="Times New Roman"/>
          <w:b/>
          <w:bCs/>
          <w:sz w:val="28"/>
          <w:szCs w:val="28"/>
        </w:rPr>
        <w:lastRenderedPageBreak/>
        <w:t>Розподіл балів за науково-дослідницьку практику:</w:t>
      </w:r>
    </w:p>
    <w:p w:rsidR="002C0450" w:rsidRDefault="002C0450">
      <w:pPr>
        <w:spacing w:line="14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40"/>
        <w:gridCol w:w="4600"/>
        <w:gridCol w:w="2000"/>
        <w:gridCol w:w="140"/>
        <w:gridCol w:w="2000"/>
        <w:gridCol w:w="30"/>
      </w:tblGrid>
      <w:tr w:rsidR="002C0450">
        <w:trPr>
          <w:trHeight w:val="329"/>
        </w:trPr>
        <w:tc>
          <w:tcPr>
            <w:tcW w:w="640" w:type="dxa"/>
            <w:tcBorders>
              <w:top w:val="single" w:sz="8" w:space="0" w:color="auto"/>
              <w:left w:val="single" w:sz="8" w:space="0" w:color="auto"/>
              <w:right w:val="single" w:sz="8" w:space="0" w:color="auto"/>
            </w:tcBorders>
            <w:vAlign w:val="bottom"/>
          </w:tcPr>
          <w:p w:rsidR="002C0450" w:rsidRDefault="002C0450">
            <w:pPr>
              <w:rPr>
                <w:sz w:val="24"/>
                <w:szCs w:val="24"/>
              </w:rPr>
            </w:pPr>
          </w:p>
        </w:tc>
        <w:tc>
          <w:tcPr>
            <w:tcW w:w="4600" w:type="dxa"/>
            <w:tcBorders>
              <w:top w:val="single" w:sz="8" w:space="0" w:color="auto"/>
              <w:right w:val="single" w:sz="8" w:space="0" w:color="auto"/>
            </w:tcBorders>
            <w:vAlign w:val="bottom"/>
          </w:tcPr>
          <w:p w:rsidR="002C0450" w:rsidRDefault="002C0450">
            <w:pPr>
              <w:rPr>
                <w:sz w:val="24"/>
                <w:szCs w:val="24"/>
              </w:rPr>
            </w:pPr>
          </w:p>
        </w:tc>
        <w:tc>
          <w:tcPr>
            <w:tcW w:w="2000" w:type="dxa"/>
            <w:tcBorders>
              <w:top w:val="single" w:sz="8" w:space="0" w:color="auto"/>
              <w:right w:val="single" w:sz="8" w:space="0" w:color="auto"/>
            </w:tcBorders>
            <w:vAlign w:val="bottom"/>
          </w:tcPr>
          <w:p w:rsidR="002C0450" w:rsidRDefault="00A34D93">
            <w:pPr>
              <w:jc w:val="center"/>
              <w:rPr>
                <w:sz w:val="20"/>
                <w:szCs w:val="20"/>
              </w:rPr>
            </w:pPr>
            <w:r>
              <w:rPr>
                <w:rFonts w:eastAsia="Times New Roman"/>
                <w:b/>
                <w:bCs/>
                <w:sz w:val="28"/>
                <w:szCs w:val="28"/>
              </w:rPr>
              <w:t>Максимальна</w:t>
            </w:r>
          </w:p>
        </w:tc>
        <w:tc>
          <w:tcPr>
            <w:tcW w:w="140" w:type="dxa"/>
            <w:tcBorders>
              <w:top w:val="single" w:sz="8" w:space="0" w:color="auto"/>
            </w:tcBorders>
            <w:vAlign w:val="bottom"/>
          </w:tcPr>
          <w:p w:rsidR="002C0450" w:rsidRDefault="002C0450">
            <w:pPr>
              <w:rPr>
                <w:sz w:val="24"/>
                <w:szCs w:val="24"/>
              </w:rPr>
            </w:pPr>
          </w:p>
        </w:tc>
        <w:tc>
          <w:tcPr>
            <w:tcW w:w="2000" w:type="dxa"/>
            <w:tcBorders>
              <w:top w:val="single" w:sz="8" w:space="0" w:color="auto"/>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24"/>
        </w:trPr>
        <w:tc>
          <w:tcPr>
            <w:tcW w:w="640" w:type="dxa"/>
            <w:tcBorders>
              <w:left w:val="single" w:sz="8" w:space="0" w:color="auto"/>
              <w:right w:val="single" w:sz="8" w:space="0" w:color="auto"/>
            </w:tcBorders>
            <w:vAlign w:val="bottom"/>
          </w:tcPr>
          <w:p w:rsidR="002C0450" w:rsidRDefault="002C0450">
            <w:pPr>
              <w:rPr>
                <w:sz w:val="24"/>
                <w:szCs w:val="24"/>
              </w:rPr>
            </w:pPr>
          </w:p>
        </w:tc>
        <w:tc>
          <w:tcPr>
            <w:tcW w:w="4600" w:type="dxa"/>
            <w:tcBorders>
              <w:right w:val="single" w:sz="8" w:space="0" w:color="auto"/>
            </w:tcBorders>
            <w:vAlign w:val="bottom"/>
          </w:tcPr>
          <w:p w:rsidR="002C0450" w:rsidRDefault="00A34D93">
            <w:pPr>
              <w:ind w:left="1560"/>
              <w:rPr>
                <w:sz w:val="20"/>
                <w:szCs w:val="20"/>
              </w:rPr>
            </w:pPr>
            <w:r>
              <w:rPr>
                <w:rFonts w:eastAsia="Times New Roman"/>
                <w:b/>
                <w:bCs/>
                <w:sz w:val="28"/>
                <w:szCs w:val="28"/>
              </w:rPr>
              <w:t>Вид роботи</w:t>
            </w:r>
          </w:p>
        </w:tc>
        <w:tc>
          <w:tcPr>
            <w:tcW w:w="2000" w:type="dxa"/>
            <w:tcBorders>
              <w:right w:val="single" w:sz="8" w:space="0" w:color="auto"/>
            </w:tcBorders>
            <w:vAlign w:val="bottom"/>
          </w:tcPr>
          <w:p w:rsidR="002C0450" w:rsidRDefault="00A34D93">
            <w:pPr>
              <w:jc w:val="center"/>
              <w:rPr>
                <w:sz w:val="20"/>
                <w:szCs w:val="20"/>
              </w:rPr>
            </w:pPr>
            <w:r>
              <w:rPr>
                <w:rFonts w:eastAsia="Times New Roman"/>
                <w:b/>
                <w:bCs/>
                <w:sz w:val="28"/>
                <w:szCs w:val="28"/>
              </w:rPr>
              <w:t>кількість</w:t>
            </w: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A34D93">
            <w:pPr>
              <w:ind w:right="40"/>
              <w:jc w:val="center"/>
              <w:rPr>
                <w:sz w:val="20"/>
                <w:szCs w:val="20"/>
              </w:rPr>
            </w:pPr>
            <w:r>
              <w:rPr>
                <w:rFonts w:eastAsia="Times New Roman"/>
                <w:b/>
                <w:bCs/>
                <w:w w:val="99"/>
                <w:sz w:val="28"/>
                <w:szCs w:val="28"/>
              </w:rPr>
              <w:t>Хто оцінює</w:t>
            </w:r>
          </w:p>
        </w:tc>
        <w:tc>
          <w:tcPr>
            <w:tcW w:w="0" w:type="dxa"/>
            <w:vAlign w:val="bottom"/>
          </w:tcPr>
          <w:p w:rsidR="002C0450" w:rsidRDefault="002C0450">
            <w:pPr>
              <w:rPr>
                <w:sz w:val="1"/>
                <w:szCs w:val="1"/>
              </w:rPr>
            </w:pPr>
          </w:p>
        </w:tc>
      </w:tr>
      <w:tr w:rsidR="002C0450">
        <w:trPr>
          <w:trHeight w:val="323"/>
        </w:trPr>
        <w:tc>
          <w:tcPr>
            <w:tcW w:w="640" w:type="dxa"/>
            <w:tcBorders>
              <w:left w:val="single" w:sz="8" w:space="0" w:color="auto"/>
              <w:bottom w:val="single" w:sz="8" w:space="0" w:color="auto"/>
              <w:right w:val="single" w:sz="8" w:space="0" w:color="auto"/>
            </w:tcBorders>
            <w:vAlign w:val="bottom"/>
          </w:tcPr>
          <w:p w:rsidR="002C0450" w:rsidRDefault="002C0450">
            <w:pPr>
              <w:rPr>
                <w:sz w:val="24"/>
                <w:szCs w:val="24"/>
              </w:rPr>
            </w:pPr>
          </w:p>
        </w:tc>
        <w:tc>
          <w:tcPr>
            <w:tcW w:w="4600" w:type="dxa"/>
            <w:tcBorders>
              <w:bottom w:val="single" w:sz="8" w:space="0" w:color="auto"/>
              <w:right w:val="single" w:sz="8" w:space="0" w:color="auto"/>
            </w:tcBorders>
            <w:vAlign w:val="bottom"/>
          </w:tcPr>
          <w:p w:rsidR="002C0450" w:rsidRDefault="002C0450">
            <w:pPr>
              <w:rPr>
                <w:sz w:val="24"/>
                <w:szCs w:val="24"/>
              </w:rPr>
            </w:pPr>
          </w:p>
        </w:tc>
        <w:tc>
          <w:tcPr>
            <w:tcW w:w="2000" w:type="dxa"/>
            <w:tcBorders>
              <w:bottom w:val="single" w:sz="8" w:space="0" w:color="auto"/>
              <w:right w:val="single" w:sz="8" w:space="0" w:color="auto"/>
            </w:tcBorders>
            <w:vAlign w:val="bottom"/>
          </w:tcPr>
          <w:p w:rsidR="002C0450" w:rsidRDefault="00A34D93">
            <w:pPr>
              <w:jc w:val="center"/>
              <w:rPr>
                <w:sz w:val="20"/>
                <w:szCs w:val="20"/>
              </w:rPr>
            </w:pPr>
            <w:r>
              <w:rPr>
                <w:rFonts w:eastAsia="Times New Roman"/>
                <w:b/>
                <w:bCs/>
                <w:sz w:val="28"/>
                <w:szCs w:val="28"/>
              </w:rPr>
              <w:t>балів</w:t>
            </w:r>
          </w:p>
        </w:tc>
        <w:tc>
          <w:tcPr>
            <w:tcW w:w="140" w:type="dxa"/>
            <w:tcBorders>
              <w:bottom w:val="single" w:sz="8" w:space="0" w:color="auto"/>
            </w:tcBorders>
            <w:vAlign w:val="bottom"/>
          </w:tcPr>
          <w:p w:rsidR="002C0450" w:rsidRDefault="002C0450">
            <w:pPr>
              <w:rPr>
                <w:sz w:val="24"/>
                <w:szCs w:val="24"/>
              </w:rPr>
            </w:pPr>
          </w:p>
        </w:tc>
        <w:tc>
          <w:tcPr>
            <w:tcW w:w="2000" w:type="dxa"/>
            <w:tcBorders>
              <w:bottom w:val="single" w:sz="8" w:space="0" w:color="auto"/>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09"/>
        </w:trPr>
        <w:tc>
          <w:tcPr>
            <w:tcW w:w="640" w:type="dxa"/>
            <w:tcBorders>
              <w:left w:val="single" w:sz="8" w:space="0" w:color="auto"/>
              <w:bottom w:val="single" w:sz="8" w:space="0" w:color="auto"/>
              <w:right w:val="single" w:sz="8" w:space="0" w:color="auto"/>
            </w:tcBorders>
            <w:vAlign w:val="bottom"/>
          </w:tcPr>
          <w:p w:rsidR="002C0450" w:rsidRDefault="00A34D93">
            <w:pPr>
              <w:spacing w:line="308" w:lineRule="exact"/>
              <w:jc w:val="center"/>
              <w:rPr>
                <w:sz w:val="20"/>
                <w:szCs w:val="20"/>
              </w:rPr>
            </w:pPr>
            <w:r>
              <w:rPr>
                <w:rFonts w:eastAsia="Times New Roman"/>
                <w:w w:val="99"/>
                <w:sz w:val="28"/>
                <w:szCs w:val="28"/>
              </w:rPr>
              <w:t>1</w:t>
            </w:r>
          </w:p>
        </w:tc>
        <w:tc>
          <w:tcPr>
            <w:tcW w:w="6740" w:type="dxa"/>
            <w:gridSpan w:val="3"/>
            <w:tcBorders>
              <w:bottom w:val="single" w:sz="8" w:space="0" w:color="auto"/>
            </w:tcBorders>
            <w:vAlign w:val="bottom"/>
          </w:tcPr>
          <w:p w:rsidR="002C0450" w:rsidRDefault="00A34D93">
            <w:pPr>
              <w:spacing w:line="308" w:lineRule="exact"/>
              <w:ind w:left="1840"/>
              <w:jc w:val="center"/>
              <w:rPr>
                <w:sz w:val="20"/>
                <w:szCs w:val="20"/>
              </w:rPr>
            </w:pPr>
            <w:r>
              <w:rPr>
                <w:rFonts w:eastAsia="Times New Roman"/>
                <w:i/>
                <w:iCs/>
                <w:w w:val="99"/>
                <w:sz w:val="28"/>
                <w:szCs w:val="28"/>
              </w:rPr>
              <w:t>Робота над дипломним дослідженням</w:t>
            </w:r>
          </w:p>
        </w:tc>
        <w:tc>
          <w:tcPr>
            <w:tcW w:w="2000" w:type="dxa"/>
            <w:tcBorders>
              <w:bottom w:val="single" w:sz="8" w:space="0" w:color="auto"/>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08"/>
        </w:trPr>
        <w:tc>
          <w:tcPr>
            <w:tcW w:w="640" w:type="dxa"/>
            <w:tcBorders>
              <w:left w:val="single" w:sz="8" w:space="0" w:color="auto"/>
              <w:right w:val="single" w:sz="8" w:space="0" w:color="auto"/>
            </w:tcBorders>
            <w:vAlign w:val="bottom"/>
          </w:tcPr>
          <w:p w:rsidR="002C0450" w:rsidRDefault="002C0450">
            <w:pPr>
              <w:rPr>
                <w:sz w:val="24"/>
                <w:szCs w:val="24"/>
              </w:rPr>
            </w:pPr>
          </w:p>
        </w:tc>
        <w:tc>
          <w:tcPr>
            <w:tcW w:w="4600" w:type="dxa"/>
            <w:tcBorders>
              <w:right w:val="single" w:sz="8" w:space="0" w:color="auto"/>
            </w:tcBorders>
            <w:vAlign w:val="bottom"/>
          </w:tcPr>
          <w:p w:rsidR="002C0450" w:rsidRDefault="00A34D93">
            <w:pPr>
              <w:spacing w:line="308" w:lineRule="exact"/>
              <w:ind w:left="100"/>
              <w:rPr>
                <w:sz w:val="20"/>
                <w:szCs w:val="20"/>
              </w:rPr>
            </w:pPr>
            <w:r>
              <w:rPr>
                <w:rFonts w:eastAsia="Times New Roman"/>
                <w:sz w:val="28"/>
                <w:szCs w:val="28"/>
              </w:rPr>
              <w:t>Уточнення теми дипломного</w:t>
            </w:r>
          </w:p>
        </w:tc>
        <w:tc>
          <w:tcPr>
            <w:tcW w:w="2000" w:type="dxa"/>
            <w:tcBorders>
              <w:right w:val="single" w:sz="8" w:space="0" w:color="auto"/>
            </w:tcBorders>
            <w:vAlign w:val="bottom"/>
          </w:tcPr>
          <w:p w:rsidR="002C0450" w:rsidRDefault="002C0450">
            <w:pPr>
              <w:rPr>
                <w:sz w:val="24"/>
                <w:szCs w:val="24"/>
              </w:rPr>
            </w:pP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24"/>
        </w:trPr>
        <w:tc>
          <w:tcPr>
            <w:tcW w:w="640" w:type="dxa"/>
            <w:tcBorders>
              <w:left w:val="single" w:sz="8" w:space="0" w:color="auto"/>
              <w:right w:val="single" w:sz="8" w:space="0" w:color="auto"/>
            </w:tcBorders>
            <w:vAlign w:val="bottom"/>
          </w:tcPr>
          <w:p w:rsidR="002C0450" w:rsidRDefault="002C0450">
            <w:pPr>
              <w:rPr>
                <w:sz w:val="24"/>
                <w:szCs w:val="24"/>
              </w:rPr>
            </w:pPr>
          </w:p>
        </w:tc>
        <w:tc>
          <w:tcPr>
            <w:tcW w:w="4600" w:type="dxa"/>
            <w:tcBorders>
              <w:right w:val="single" w:sz="8" w:space="0" w:color="auto"/>
            </w:tcBorders>
            <w:vAlign w:val="bottom"/>
          </w:tcPr>
          <w:p w:rsidR="002C0450" w:rsidRDefault="00A34D93">
            <w:pPr>
              <w:ind w:left="100"/>
              <w:rPr>
                <w:sz w:val="20"/>
                <w:szCs w:val="20"/>
              </w:rPr>
            </w:pPr>
            <w:r>
              <w:rPr>
                <w:rFonts w:eastAsia="Times New Roman"/>
                <w:sz w:val="28"/>
                <w:szCs w:val="28"/>
              </w:rPr>
              <w:t>дослідження і написання</w:t>
            </w:r>
          </w:p>
        </w:tc>
        <w:tc>
          <w:tcPr>
            <w:tcW w:w="2000" w:type="dxa"/>
            <w:tcBorders>
              <w:right w:val="single" w:sz="8" w:space="0" w:color="auto"/>
            </w:tcBorders>
            <w:vAlign w:val="bottom"/>
          </w:tcPr>
          <w:p w:rsidR="002C0450" w:rsidRDefault="00A34D93">
            <w:pPr>
              <w:jc w:val="center"/>
              <w:rPr>
                <w:sz w:val="20"/>
                <w:szCs w:val="20"/>
              </w:rPr>
            </w:pPr>
            <w:r>
              <w:rPr>
                <w:rFonts w:eastAsia="Times New Roman"/>
                <w:w w:val="99"/>
                <w:sz w:val="28"/>
                <w:szCs w:val="28"/>
              </w:rPr>
              <w:t>5</w:t>
            </w: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25"/>
        </w:trPr>
        <w:tc>
          <w:tcPr>
            <w:tcW w:w="640" w:type="dxa"/>
            <w:tcBorders>
              <w:left w:val="single" w:sz="8" w:space="0" w:color="auto"/>
              <w:bottom w:val="single" w:sz="8" w:space="0" w:color="auto"/>
              <w:right w:val="single" w:sz="8" w:space="0" w:color="auto"/>
            </w:tcBorders>
            <w:vAlign w:val="bottom"/>
          </w:tcPr>
          <w:p w:rsidR="002C0450" w:rsidRDefault="002C0450">
            <w:pPr>
              <w:rPr>
                <w:sz w:val="24"/>
                <w:szCs w:val="24"/>
              </w:rPr>
            </w:pPr>
          </w:p>
        </w:tc>
        <w:tc>
          <w:tcPr>
            <w:tcW w:w="4600" w:type="dxa"/>
            <w:tcBorders>
              <w:bottom w:val="single" w:sz="8" w:space="0" w:color="auto"/>
              <w:right w:val="single" w:sz="8" w:space="0" w:color="auto"/>
            </w:tcBorders>
            <w:vAlign w:val="bottom"/>
          </w:tcPr>
          <w:p w:rsidR="002C0450" w:rsidRDefault="00A34D93">
            <w:pPr>
              <w:ind w:left="100"/>
              <w:rPr>
                <w:sz w:val="20"/>
                <w:szCs w:val="20"/>
              </w:rPr>
            </w:pPr>
            <w:r>
              <w:rPr>
                <w:rFonts w:eastAsia="Times New Roman"/>
                <w:sz w:val="28"/>
                <w:szCs w:val="28"/>
              </w:rPr>
              <w:t>попереднього варіанту вступу</w:t>
            </w:r>
          </w:p>
        </w:tc>
        <w:tc>
          <w:tcPr>
            <w:tcW w:w="2000" w:type="dxa"/>
            <w:tcBorders>
              <w:bottom w:val="single" w:sz="8" w:space="0" w:color="auto"/>
              <w:right w:val="single" w:sz="8" w:space="0" w:color="auto"/>
            </w:tcBorders>
            <w:vAlign w:val="bottom"/>
          </w:tcPr>
          <w:p w:rsidR="002C0450" w:rsidRDefault="002C0450">
            <w:pPr>
              <w:rPr>
                <w:sz w:val="24"/>
                <w:szCs w:val="24"/>
              </w:rPr>
            </w:pP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08"/>
        </w:trPr>
        <w:tc>
          <w:tcPr>
            <w:tcW w:w="640" w:type="dxa"/>
            <w:tcBorders>
              <w:left w:val="single" w:sz="8" w:space="0" w:color="auto"/>
              <w:right w:val="single" w:sz="8" w:space="0" w:color="auto"/>
            </w:tcBorders>
            <w:vAlign w:val="bottom"/>
          </w:tcPr>
          <w:p w:rsidR="002C0450" w:rsidRDefault="002C0450">
            <w:pPr>
              <w:rPr>
                <w:sz w:val="24"/>
                <w:szCs w:val="24"/>
              </w:rPr>
            </w:pPr>
          </w:p>
        </w:tc>
        <w:tc>
          <w:tcPr>
            <w:tcW w:w="4600" w:type="dxa"/>
            <w:tcBorders>
              <w:right w:val="single" w:sz="8" w:space="0" w:color="auto"/>
            </w:tcBorders>
            <w:vAlign w:val="bottom"/>
          </w:tcPr>
          <w:p w:rsidR="002C0450" w:rsidRDefault="00A34D93">
            <w:pPr>
              <w:spacing w:line="308" w:lineRule="exact"/>
              <w:ind w:left="100"/>
              <w:rPr>
                <w:sz w:val="20"/>
                <w:szCs w:val="20"/>
              </w:rPr>
            </w:pPr>
            <w:r>
              <w:rPr>
                <w:rFonts w:eastAsia="Times New Roman"/>
                <w:sz w:val="28"/>
                <w:szCs w:val="28"/>
              </w:rPr>
              <w:t>Доповнення й уточнення списку</w:t>
            </w:r>
          </w:p>
        </w:tc>
        <w:tc>
          <w:tcPr>
            <w:tcW w:w="2000" w:type="dxa"/>
            <w:tcBorders>
              <w:right w:val="single" w:sz="8" w:space="0" w:color="auto"/>
            </w:tcBorders>
            <w:vAlign w:val="bottom"/>
          </w:tcPr>
          <w:p w:rsidR="002C0450" w:rsidRDefault="002C0450">
            <w:pPr>
              <w:rPr>
                <w:sz w:val="24"/>
                <w:szCs w:val="24"/>
              </w:rPr>
            </w:pP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22"/>
        </w:trPr>
        <w:tc>
          <w:tcPr>
            <w:tcW w:w="640" w:type="dxa"/>
            <w:tcBorders>
              <w:left w:val="single" w:sz="8" w:space="0" w:color="auto"/>
              <w:right w:val="single" w:sz="8" w:space="0" w:color="auto"/>
            </w:tcBorders>
            <w:vAlign w:val="bottom"/>
          </w:tcPr>
          <w:p w:rsidR="002C0450" w:rsidRDefault="002C0450">
            <w:pPr>
              <w:rPr>
                <w:sz w:val="24"/>
                <w:szCs w:val="24"/>
              </w:rPr>
            </w:pPr>
          </w:p>
        </w:tc>
        <w:tc>
          <w:tcPr>
            <w:tcW w:w="4600" w:type="dxa"/>
            <w:tcBorders>
              <w:right w:val="single" w:sz="8" w:space="0" w:color="auto"/>
            </w:tcBorders>
            <w:vAlign w:val="bottom"/>
          </w:tcPr>
          <w:p w:rsidR="002C0450" w:rsidRDefault="00A34D93">
            <w:pPr>
              <w:ind w:left="100"/>
              <w:rPr>
                <w:sz w:val="20"/>
                <w:szCs w:val="20"/>
              </w:rPr>
            </w:pPr>
            <w:r>
              <w:rPr>
                <w:rFonts w:eastAsia="Times New Roman"/>
                <w:sz w:val="28"/>
                <w:szCs w:val="28"/>
              </w:rPr>
              <w:t>основної і додаткової літератури з</w:t>
            </w:r>
          </w:p>
        </w:tc>
        <w:tc>
          <w:tcPr>
            <w:tcW w:w="2000" w:type="dxa"/>
            <w:tcBorders>
              <w:right w:val="single" w:sz="8" w:space="0" w:color="auto"/>
            </w:tcBorders>
            <w:vAlign w:val="bottom"/>
          </w:tcPr>
          <w:p w:rsidR="002C0450" w:rsidRDefault="00A34D93">
            <w:pPr>
              <w:jc w:val="center"/>
              <w:rPr>
                <w:sz w:val="20"/>
                <w:szCs w:val="20"/>
              </w:rPr>
            </w:pPr>
            <w:r>
              <w:rPr>
                <w:rFonts w:eastAsia="Times New Roman"/>
                <w:w w:val="99"/>
                <w:sz w:val="28"/>
                <w:szCs w:val="28"/>
              </w:rPr>
              <w:t>5</w:t>
            </w: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25"/>
        </w:trPr>
        <w:tc>
          <w:tcPr>
            <w:tcW w:w="640" w:type="dxa"/>
            <w:tcBorders>
              <w:left w:val="single" w:sz="8" w:space="0" w:color="auto"/>
              <w:bottom w:val="single" w:sz="8" w:space="0" w:color="auto"/>
              <w:right w:val="single" w:sz="8" w:space="0" w:color="auto"/>
            </w:tcBorders>
            <w:vAlign w:val="bottom"/>
          </w:tcPr>
          <w:p w:rsidR="002C0450" w:rsidRDefault="002C0450">
            <w:pPr>
              <w:rPr>
                <w:sz w:val="24"/>
                <w:szCs w:val="24"/>
              </w:rPr>
            </w:pPr>
          </w:p>
        </w:tc>
        <w:tc>
          <w:tcPr>
            <w:tcW w:w="4600" w:type="dxa"/>
            <w:tcBorders>
              <w:bottom w:val="single" w:sz="8" w:space="0" w:color="auto"/>
              <w:right w:val="single" w:sz="8" w:space="0" w:color="auto"/>
            </w:tcBorders>
            <w:vAlign w:val="bottom"/>
          </w:tcPr>
          <w:p w:rsidR="002C0450" w:rsidRDefault="00A34D93">
            <w:pPr>
              <w:ind w:left="100"/>
              <w:rPr>
                <w:sz w:val="20"/>
                <w:szCs w:val="20"/>
              </w:rPr>
            </w:pPr>
            <w:r>
              <w:rPr>
                <w:rFonts w:eastAsia="Times New Roman"/>
                <w:sz w:val="28"/>
                <w:szCs w:val="28"/>
              </w:rPr>
              <w:t>проблеми дипломного дослідження</w:t>
            </w:r>
          </w:p>
        </w:tc>
        <w:tc>
          <w:tcPr>
            <w:tcW w:w="2000" w:type="dxa"/>
            <w:tcBorders>
              <w:bottom w:val="single" w:sz="8" w:space="0" w:color="auto"/>
              <w:right w:val="single" w:sz="8" w:space="0" w:color="auto"/>
            </w:tcBorders>
            <w:vAlign w:val="bottom"/>
          </w:tcPr>
          <w:p w:rsidR="002C0450" w:rsidRDefault="002C0450">
            <w:pPr>
              <w:rPr>
                <w:sz w:val="24"/>
                <w:szCs w:val="24"/>
              </w:rPr>
            </w:pP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10"/>
        </w:trPr>
        <w:tc>
          <w:tcPr>
            <w:tcW w:w="640" w:type="dxa"/>
            <w:tcBorders>
              <w:left w:val="single" w:sz="8" w:space="0" w:color="auto"/>
              <w:right w:val="single" w:sz="8" w:space="0" w:color="auto"/>
            </w:tcBorders>
            <w:vAlign w:val="bottom"/>
          </w:tcPr>
          <w:p w:rsidR="002C0450" w:rsidRDefault="002C0450">
            <w:pPr>
              <w:rPr>
                <w:sz w:val="24"/>
                <w:szCs w:val="24"/>
              </w:rPr>
            </w:pPr>
          </w:p>
        </w:tc>
        <w:tc>
          <w:tcPr>
            <w:tcW w:w="4600" w:type="dxa"/>
            <w:tcBorders>
              <w:right w:val="single" w:sz="8" w:space="0" w:color="auto"/>
            </w:tcBorders>
            <w:vAlign w:val="bottom"/>
          </w:tcPr>
          <w:p w:rsidR="002C0450" w:rsidRDefault="00A34D93">
            <w:pPr>
              <w:spacing w:line="310" w:lineRule="exact"/>
              <w:ind w:left="100"/>
              <w:rPr>
                <w:sz w:val="20"/>
                <w:szCs w:val="20"/>
              </w:rPr>
            </w:pPr>
            <w:r>
              <w:rPr>
                <w:rFonts w:eastAsia="Times New Roman"/>
                <w:sz w:val="28"/>
                <w:szCs w:val="28"/>
              </w:rPr>
              <w:t>Вивчення (конспектування,</w:t>
            </w:r>
          </w:p>
        </w:tc>
        <w:tc>
          <w:tcPr>
            <w:tcW w:w="2000" w:type="dxa"/>
            <w:tcBorders>
              <w:right w:val="single" w:sz="8" w:space="0" w:color="auto"/>
            </w:tcBorders>
            <w:vAlign w:val="bottom"/>
          </w:tcPr>
          <w:p w:rsidR="002C0450" w:rsidRDefault="002C0450">
            <w:pPr>
              <w:rPr>
                <w:sz w:val="24"/>
                <w:szCs w:val="24"/>
              </w:rPr>
            </w:pP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22"/>
        </w:trPr>
        <w:tc>
          <w:tcPr>
            <w:tcW w:w="640" w:type="dxa"/>
            <w:tcBorders>
              <w:left w:val="single" w:sz="8" w:space="0" w:color="auto"/>
              <w:right w:val="single" w:sz="8" w:space="0" w:color="auto"/>
            </w:tcBorders>
            <w:vAlign w:val="bottom"/>
          </w:tcPr>
          <w:p w:rsidR="002C0450" w:rsidRDefault="002C0450">
            <w:pPr>
              <w:rPr>
                <w:sz w:val="24"/>
                <w:szCs w:val="24"/>
              </w:rPr>
            </w:pPr>
          </w:p>
        </w:tc>
        <w:tc>
          <w:tcPr>
            <w:tcW w:w="4600" w:type="dxa"/>
            <w:tcBorders>
              <w:right w:val="single" w:sz="8" w:space="0" w:color="auto"/>
            </w:tcBorders>
            <w:vAlign w:val="bottom"/>
          </w:tcPr>
          <w:p w:rsidR="002C0450" w:rsidRDefault="00A34D93">
            <w:pPr>
              <w:ind w:left="100"/>
              <w:rPr>
                <w:sz w:val="20"/>
                <w:szCs w:val="20"/>
              </w:rPr>
            </w:pPr>
            <w:r>
              <w:rPr>
                <w:rFonts w:eastAsia="Times New Roman"/>
                <w:sz w:val="28"/>
                <w:szCs w:val="28"/>
              </w:rPr>
              <w:t>реферування і т. п.) нової наукової</w:t>
            </w:r>
          </w:p>
        </w:tc>
        <w:tc>
          <w:tcPr>
            <w:tcW w:w="2000" w:type="dxa"/>
            <w:tcBorders>
              <w:right w:val="single" w:sz="8" w:space="0" w:color="auto"/>
            </w:tcBorders>
            <w:vAlign w:val="bottom"/>
          </w:tcPr>
          <w:p w:rsidR="002C0450" w:rsidRDefault="002C0450">
            <w:pPr>
              <w:rPr>
                <w:sz w:val="24"/>
                <w:szCs w:val="24"/>
              </w:rPr>
            </w:pP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22"/>
        </w:trPr>
        <w:tc>
          <w:tcPr>
            <w:tcW w:w="640" w:type="dxa"/>
            <w:tcBorders>
              <w:left w:val="single" w:sz="8" w:space="0" w:color="auto"/>
              <w:right w:val="single" w:sz="8" w:space="0" w:color="auto"/>
            </w:tcBorders>
            <w:vAlign w:val="bottom"/>
          </w:tcPr>
          <w:p w:rsidR="002C0450" w:rsidRDefault="002C0450">
            <w:pPr>
              <w:rPr>
                <w:sz w:val="24"/>
                <w:szCs w:val="24"/>
              </w:rPr>
            </w:pPr>
          </w:p>
        </w:tc>
        <w:tc>
          <w:tcPr>
            <w:tcW w:w="4600" w:type="dxa"/>
            <w:tcBorders>
              <w:right w:val="single" w:sz="8" w:space="0" w:color="auto"/>
            </w:tcBorders>
            <w:vAlign w:val="bottom"/>
          </w:tcPr>
          <w:p w:rsidR="002C0450" w:rsidRDefault="00A34D93">
            <w:pPr>
              <w:ind w:left="100"/>
              <w:rPr>
                <w:sz w:val="20"/>
                <w:szCs w:val="20"/>
              </w:rPr>
            </w:pPr>
            <w:r>
              <w:rPr>
                <w:rFonts w:eastAsia="Times New Roman"/>
                <w:sz w:val="28"/>
                <w:szCs w:val="28"/>
              </w:rPr>
              <w:t>(лінгвістичної, методичної,</w:t>
            </w:r>
          </w:p>
        </w:tc>
        <w:tc>
          <w:tcPr>
            <w:tcW w:w="2000" w:type="dxa"/>
            <w:tcBorders>
              <w:right w:val="single" w:sz="8" w:space="0" w:color="auto"/>
            </w:tcBorders>
            <w:vAlign w:val="bottom"/>
          </w:tcPr>
          <w:p w:rsidR="002C0450" w:rsidRDefault="002C0450">
            <w:pPr>
              <w:rPr>
                <w:sz w:val="24"/>
                <w:szCs w:val="24"/>
              </w:rPr>
            </w:pP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22"/>
        </w:trPr>
        <w:tc>
          <w:tcPr>
            <w:tcW w:w="640" w:type="dxa"/>
            <w:tcBorders>
              <w:left w:val="single" w:sz="8" w:space="0" w:color="auto"/>
              <w:right w:val="single" w:sz="8" w:space="0" w:color="auto"/>
            </w:tcBorders>
            <w:vAlign w:val="bottom"/>
          </w:tcPr>
          <w:p w:rsidR="002C0450" w:rsidRDefault="002C0450">
            <w:pPr>
              <w:rPr>
                <w:sz w:val="24"/>
                <w:szCs w:val="24"/>
              </w:rPr>
            </w:pPr>
          </w:p>
        </w:tc>
        <w:tc>
          <w:tcPr>
            <w:tcW w:w="4600" w:type="dxa"/>
            <w:tcBorders>
              <w:right w:val="single" w:sz="8" w:space="0" w:color="auto"/>
            </w:tcBorders>
            <w:vAlign w:val="bottom"/>
          </w:tcPr>
          <w:p w:rsidR="002C0450" w:rsidRDefault="00A34D93">
            <w:pPr>
              <w:ind w:left="100"/>
              <w:rPr>
                <w:sz w:val="20"/>
                <w:szCs w:val="20"/>
              </w:rPr>
            </w:pPr>
            <w:r>
              <w:rPr>
                <w:rFonts w:eastAsia="Times New Roman"/>
                <w:sz w:val="28"/>
                <w:szCs w:val="28"/>
              </w:rPr>
              <w:t>літературознавчої, довідкової та ін.)</w:t>
            </w:r>
          </w:p>
        </w:tc>
        <w:tc>
          <w:tcPr>
            <w:tcW w:w="2000" w:type="dxa"/>
            <w:tcBorders>
              <w:right w:val="single" w:sz="8" w:space="0" w:color="auto"/>
            </w:tcBorders>
            <w:vAlign w:val="bottom"/>
          </w:tcPr>
          <w:p w:rsidR="002C0450" w:rsidRDefault="00A34D93">
            <w:pPr>
              <w:jc w:val="center"/>
              <w:rPr>
                <w:sz w:val="20"/>
                <w:szCs w:val="20"/>
              </w:rPr>
            </w:pPr>
            <w:r>
              <w:rPr>
                <w:rFonts w:eastAsia="Times New Roman"/>
                <w:w w:val="99"/>
                <w:sz w:val="28"/>
                <w:szCs w:val="28"/>
              </w:rPr>
              <w:t>5</w:t>
            </w: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22"/>
        </w:trPr>
        <w:tc>
          <w:tcPr>
            <w:tcW w:w="640" w:type="dxa"/>
            <w:tcBorders>
              <w:left w:val="single" w:sz="8" w:space="0" w:color="auto"/>
              <w:right w:val="single" w:sz="8" w:space="0" w:color="auto"/>
            </w:tcBorders>
            <w:vAlign w:val="bottom"/>
          </w:tcPr>
          <w:p w:rsidR="002C0450" w:rsidRDefault="002C0450">
            <w:pPr>
              <w:rPr>
                <w:sz w:val="24"/>
                <w:szCs w:val="24"/>
              </w:rPr>
            </w:pPr>
          </w:p>
        </w:tc>
        <w:tc>
          <w:tcPr>
            <w:tcW w:w="4600" w:type="dxa"/>
            <w:tcBorders>
              <w:right w:val="single" w:sz="8" w:space="0" w:color="auto"/>
            </w:tcBorders>
            <w:vAlign w:val="bottom"/>
          </w:tcPr>
          <w:p w:rsidR="002C0450" w:rsidRDefault="00A34D93">
            <w:pPr>
              <w:ind w:left="100"/>
              <w:rPr>
                <w:sz w:val="20"/>
                <w:szCs w:val="20"/>
              </w:rPr>
            </w:pPr>
            <w:r>
              <w:rPr>
                <w:rFonts w:eastAsia="Times New Roman"/>
                <w:sz w:val="28"/>
                <w:szCs w:val="28"/>
              </w:rPr>
              <w:t>літератури з метою оновлення</w:t>
            </w:r>
          </w:p>
        </w:tc>
        <w:tc>
          <w:tcPr>
            <w:tcW w:w="2000" w:type="dxa"/>
            <w:tcBorders>
              <w:right w:val="single" w:sz="8" w:space="0" w:color="auto"/>
            </w:tcBorders>
            <w:vAlign w:val="bottom"/>
          </w:tcPr>
          <w:p w:rsidR="002C0450" w:rsidRDefault="002C0450">
            <w:pPr>
              <w:rPr>
                <w:sz w:val="24"/>
                <w:szCs w:val="24"/>
              </w:rPr>
            </w:pPr>
          </w:p>
        </w:tc>
        <w:tc>
          <w:tcPr>
            <w:tcW w:w="140" w:type="dxa"/>
            <w:vAlign w:val="bottom"/>
          </w:tcPr>
          <w:p w:rsidR="002C0450" w:rsidRDefault="002C0450">
            <w:pPr>
              <w:rPr>
                <w:sz w:val="24"/>
                <w:szCs w:val="24"/>
              </w:rPr>
            </w:pPr>
          </w:p>
        </w:tc>
        <w:tc>
          <w:tcPr>
            <w:tcW w:w="2000" w:type="dxa"/>
            <w:vMerge w:val="restart"/>
            <w:tcBorders>
              <w:right w:val="single" w:sz="8" w:space="0" w:color="auto"/>
            </w:tcBorders>
            <w:vAlign w:val="bottom"/>
          </w:tcPr>
          <w:p w:rsidR="002C0450" w:rsidRDefault="00A34D93">
            <w:pPr>
              <w:ind w:right="40"/>
              <w:jc w:val="center"/>
              <w:rPr>
                <w:sz w:val="20"/>
                <w:szCs w:val="20"/>
              </w:rPr>
            </w:pPr>
            <w:r>
              <w:rPr>
                <w:rFonts w:eastAsia="Times New Roman"/>
                <w:sz w:val="28"/>
                <w:szCs w:val="28"/>
              </w:rPr>
              <w:t>Науковий</w:t>
            </w:r>
          </w:p>
        </w:tc>
        <w:tc>
          <w:tcPr>
            <w:tcW w:w="0" w:type="dxa"/>
            <w:vAlign w:val="bottom"/>
          </w:tcPr>
          <w:p w:rsidR="002C0450" w:rsidRDefault="002C0450">
            <w:pPr>
              <w:rPr>
                <w:sz w:val="1"/>
                <w:szCs w:val="1"/>
              </w:rPr>
            </w:pPr>
          </w:p>
        </w:tc>
      </w:tr>
      <w:tr w:rsidR="002C0450">
        <w:trPr>
          <w:trHeight w:val="161"/>
        </w:trPr>
        <w:tc>
          <w:tcPr>
            <w:tcW w:w="640" w:type="dxa"/>
            <w:tcBorders>
              <w:left w:val="single" w:sz="8" w:space="0" w:color="auto"/>
              <w:right w:val="single" w:sz="8" w:space="0" w:color="auto"/>
            </w:tcBorders>
            <w:vAlign w:val="bottom"/>
          </w:tcPr>
          <w:p w:rsidR="002C0450" w:rsidRDefault="002C0450">
            <w:pPr>
              <w:rPr>
                <w:sz w:val="13"/>
                <w:szCs w:val="13"/>
              </w:rPr>
            </w:pPr>
          </w:p>
        </w:tc>
        <w:tc>
          <w:tcPr>
            <w:tcW w:w="4600" w:type="dxa"/>
            <w:vMerge w:val="restart"/>
            <w:tcBorders>
              <w:right w:val="single" w:sz="8" w:space="0" w:color="auto"/>
            </w:tcBorders>
            <w:vAlign w:val="bottom"/>
          </w:tcPr>
          <w:p w:rsidR="002C0450" w:rsidRDefault="00A34D93">
            <w:pPr>
              <w:ind w:left="100"/>
              <w:rPr>
                <w:sz w:val="20"/>
                <w:szCs w:val="20"/>
              </w:rPr>
            </w:pPr>
            <w:r>
              <w:rPr>
                <w:rFonts w:eastAsia="Times New Roman"/>
                <w:sz w:val="28"/>
                <w:szCs w:val="28"/>
              </w:rPr>
              <w:t>відповідної інформаційної бази</w:t>
            </w:r>
          </w:p>
        </w:tc>
        <w:tc>
          <w:tcPr>
            <w:tcW w:w="2000" w:type="dxa"/>
            <w:tcBorders>
              <w:right w:val="single" w:sz="8" w:space="0" w:color="auto"/>
            </w:tcBorders>
            <w:vAlign w:val="bottom"/>
          </w:tcPr>
          <w:p w:rsidR="002C0450" w:rsidRDefault="002C0450">
            <w:pPr>
              <w:rPr>
                <w:sz w:val="13"/>
                <w:szCs w:val="13"/>
              </w:rPr>
            </w:pPr>
          </w:p>
        </w:tc>
        <w:tc>
          <w:tcPr>
            <w:tcW w:w="140" w:type="dxa"/>
            <w:vAlign w:val="bottom"/>
          </w:tcPr>
          <w:p w:rsidR="002C0450" w:rsidRDefault="002C0450">
            <w:pPr>
              <w:rPr>
                <w:sz w:val="13"/>
                <w:szCs w:val="13"/>
              </w:rPr>
            </w:pPr>
          </w:p>
        </w:tc>
        <w:tc>
          <w:tcPr>
            <w:tcW w:w="2000" w:type="dxa"/>
            <w:vMerge/>
            <w:tcBorders>
              <w:right w:val="single" w:sz="8" w:space="0" w:color="auto"/>
            </w:tcBorders>
            <w:vAlign w:val="bottom"/>
          </w:tcPr>
          <w:p w:rsidR="002C0450" w:rsidRDefault="002C0450">
            <w:pPr>
              <w:rPr>
                <w:sz w:val="13"/>
                <w:szCs w:val="13"/>
              </w:rPr>
            </w:pPr>
          </w:p>
        </w:tc>
        <w:tc>
          <w:tcPr>
            <w:tcW w:w="0" w:type="dxa"/>
            <w:vAlign w:val="bottom"/>
          </w:tcPr>
          <w:p w:rsidR="002C0450" w:rsidRDefault="002C0450">
            <w:pPr>
              <w:rPr>
                <w:sz w:val="1"/>
                <w:szCs w:val="1"/>
              </w:rPr>
            </w:pPr>
          </w:p>
        </w:tc>
      </w:tr>
      <w:tr w:rsidR="002C0450">
        <w:trPr>
          <w:trHeight w:val="161"/>
        </w:trPr>
        <w:tc>
          <w:tcPr>
            <w:tcW w:w="640" w:type="dxa"/>
            <w:tcBorders>
              <w:left w:val="single" w:sz="8" w:space="0" w:color="auto"/>
              <w:right w:val="single" w:sz="8" w:space="0" w:color="auto"/>
            </w:tcBorders>
            <w:vAlign w:val="bottom"/>
          </w:tcPr>
          <w:p w:rsidR="002C0450" w:rsidRDefault="002C0450">
            <w:pPr>
              <w:rPr>
                <w:sz w:val="13"/>
                <w:szCs w:val="13"/>
              </w:rPr>
            </w:pPr>
          </w:p>
        </w:tc>
        <w:tc>
          <w:tcPr>
            <w:tcW w:w="4600" w:type="dxa"/>
            <w:vMerge/>
            <w:tcBorders>
              <w:right w:val="single" w:sz="8" w:space="0" w:color="auto"/>
            </w:tcBorders>
            <w:vAlign w:val="bottom"/>
          </w:tcPr>
          <w:p w:rsidR="002C0450" w:rsidRDefault="002C0450">
            <w:pPr>
              <w:rPr>
                <w:sz w:val="13"/>
                <w:szCs w:val="13"/>
              </w:rPr>
            </w:pPr>
          </w:p>
        </w:tc>
        <w:tc>
          <w:tcPr>
            <w:tcW w:w="2000" w:type="dxa"/>
            <w:tcBorders>
              <w:right w:val="single" w:sz="8" w:space="0" w:color="auto"/>
            </w:tcBorders>
            <w:vAlign w:val="bottom"/>
          </w:tcPr>
          <w:p w:rsidR="002C0450" w:rsidRDefault="002C0450">
            <w:pPr>
              <w:rPr>
                <w:sz w:val="13"/>
                <w:szCs w:val="13"/>
              </w:rPr>
            </w:pPr>
          </w:p>
        </w:tc>
        <w:tc>
          <w:tcPr>
            <w:tcW w:w="140" w:type="dxa"/>
            <w:vAlign w:val="bottom"/>
          </w:tcPr>
          <w:p w:rsidR="002C0450" w:rsidRDefault="002C0450">
            <w:pPr>
              <w:rPr>
                <w:sz w:val="13"/>
                <w:szCs w:val="13"/>
              </w:rPr>
            </w:pPr>
          </w:p>
        </w:tc>
        <w:tc>
          <w:tcPr>
            <w:tcW w:w="2000" w:type="dxa"/>
            <w:vMerge w:val="restart"/>
            <w:tcBorders>
              <w:right w:val="single" w:sz="8" w:space="0" w:color="auto"/>
            </w:tcBorders>
            <w:vAlign w:val="bottom"/>
          </w:tcPr>
          <w:p w:rsidR="002C0450" w:rsidRDefault="00A34D93">
            <w:pPr>
              <w:ind w:right="40"/>
              <w:jc w:val="center"/>
              <w:rPr>
                <w:sz w:val="20"/>
                <w:szCs w:val="20"/>
              </w:rPr>
            </w:pPr>
            <w:r>
              <w:rPr>
                <w:rFonts w:eastAsia="Times New Roman"/>
                <w:sz w:val="28"/>
                <w:szCs w:val="28"/>
              </w:rPr>
              <w:t>керівник</w:t>
            </w:r>
          </w:p>
        </w:tc>
        <w:tc>
          <w:tcPr>
            <w:tcW w:w="0" w:type="dxa"/>
            <w:vAlign w:val="bottom"/>
          </w:tcPr>
          <w:p w:rsidR="002C0450" w:rsidRDefault="002C0450">
            <w:pPr>
              <w:rPr>
                <w:sz w:val="1"/>
                <w:szCs w:val="1"/>
              </w:rPr>
            </w:pPr>
          </w:p>
        </w:tc>
      </w:tr>
      <w:tr w:rsidR="002C0450">
        <w:trPr>
          <w:trHeight w:val="161"/>
        </w:trPr>
        <w:tc>
          <w:tcPr>
            <w:tcW w:w="640" w:type="dxa"/>
            <w:tcBorders>
              <w:left w:val="single" w:sz="8" w:space="0" w:color="auto"/>
              <w:right w:val="single" w:sz="8" w:space="0" w:color="auto"/>
            </w:tcBorders>
            <w:vAlign w:val="bottom"/>
          </w:tcPr>
          <w:p w:rsidR="002C0450" w:rsidRDefault="002C0450">
            <w:pPr>
              <w:rPr>
                <w:sz w:val="13"/>
                <w:szCs w:val="13"/>
              </w:rPr>
            </w:pPr>
          </w:p>
        </w:tc>
        <w:tc>
          <w:tcPr>
            <w:tcW w:w="4600" w:type="dxa"/>
            <w:vMerge w:val="restart"/>
            <w:tcBorders>
              <w:right w:val="single" w:sz="8" w:space="0" w:color="auto"/>
            </w:tcBorders>
            <w:vAlign w:val="bottom"/>
          </w:tcPr>
          <w:p w:rsidR="002C0450" w:rsidRDefault="00A34D93">
            <w:pPr>
              <w:ind w:left="100"/>
              <w:rPr>
                <w:sz w:val="20"/>
                <w:szCs w:val="20"/>
              </w:rPr>
            </w:pPr>
            <w:r>
              <w:rPr>
                <w:rFonts w:eastAsia="Times New Roman"/>
                <w:sz w:val="28"/>
                <w:szCs w:val="28"/>
              </w:rPr>
              <w:t>дослідження</w:t>
            </w:r>
          </w:p>
        </w:tc>
        <w:tc>
          <w:tcPr>
            <w:tcW w:w="2000" w:type="dxa"/>
            <w:tcBorders>
              <w:right w:val="single" w:sz="8" w:space="0" w:color="auto"/>
            </w:tcBorders>
            <w:vAlign w:val="bottom"/>
          </w:tcPr>
          <w:p w:rsidR="002C0450" w:rsidRDefault="002C0450">
            <w:pPr>
              <w:rPr>
                <w:sz w:val="13"/>
                <w:szCs w:val="13"/>
              </w:rPr>
            </w:pPr>
          </w:p>
        </w:tc>
        <w:tc>
          <w:tcPr>
            <w:tcW w:w="140" w:type="dxa"/>
            <w:vAlign w:val="bottom"/>
          </w:tcPr>
          <w:p w:rsidR="002C0450" w:rsidRDefault="002C0450">
            <w:pPr>
              <w:rPr>
                <w:sz w:val="13"/>
                <w:szCs w:val="13"/>
              </w:rPr>
            </w:pPr>
          </w:p>
        </w:tc>
        <w:tc>
          <w:tcPr>
            <w:tcW w:w="2000" w:type="dxa"/>
            <w:vMerge/>
            <w:tcBorders>
              <w:right w:val="single" w:sz="8" w:space="0" w:color="auto"/>
            </w:tcBorders>
            <w:vAlign w:val="bottom"/>
          </w:tcPr>
          <w:p w:rsidR="002C0450" w:rsidRDefault="002C0450">
            <w:pPr>
              <w:rPr>
                <w:sz w:val="13"/>
                <w:szCs w:val="13"/>
              </w:rPr>
            </w:pPr>
          </w:p>
        </w:tc>
        <w:tc>
          <w:tcPr>
            <w:tcW w:w="0" w:type="dxa"/>
            <w:vAlign w:val="bottom"/>
          </w:tcPr>
          <w:p w:rsidR="002C0450" w:rsidRDefault="002C0450">
            <w:pPr>
              <w:rPr>
                <w:sz w:val="1"/>
                <w:szCs w:val="1"/>
              </w:rPr>
            </w:pPr>
          </w:p>
        </w:tc>
      </w:tr>
      <w:tr w:rsidR="002C0450">
        <w:trPr>
          <w:trHeight w:val="167"/>
        </w:trPr>
        <w:tc>
          <w:tcPr>
            <w:tcW w:w="640" w:type="dxa"/>
            <w:tcBorders>
              <w:left w:val="single" w:sz="8" w:space="0" w:color="auto"/>
              <w:bottom w:val="single" w:sz="8" w:space="0" w:color="auto"/>
              <w:right w:val="single" w:sz="8" w:space="0" w:color="auto"/>
            </w:tcBorders>
            <w:vAlign w:val="bottom"/>
          </w:tcPr>
          <w:p w:rsidR="002C0450" w:rsidRDefault="002C0450">
            <w:pPr>
              <w:rPr>
                <w:sz w:val="14"/>
                <w:szCs w:val="14"/>
              </w:rPr>
            </w:pPr>
          </w:p>
        </w:tc>
        <w:tc>
          <w:tcPr>
            <w:tcW w:w="4600" w:type="dxa"/>
            <w:vMerge/>
            <w:tcBorders>
              <w:bottom w:val="single" w:sz="8" w:space="0" w:color="auto"/>
              <w:right w:val="single" w:sz="8" w:space="0" w:color="auto"/>
            </w:tcBorders>
            <w:vAlign w:val="bottom"/>
          </w:tcPr>
          <w:p w:rsidR="002C0450" w:rsidRDefault="002C0450">
            <w:pPr>
              <w:rPr>
                <w:sz w:val="14"/>
                <w:szCs w:val="14"/>
              </w:rPr>
            </w:pPr>
          </w:p>
        </w:tc>
        <w:tc>
          <w:tcPr>
            <w:tcW w:w="2000" w:type="dxa"/>
            <w:tcBorders>
              <w:bottom w:val="single" w:sz="8" w:space="0" w:color="auto"/>
              <w:right w:val="single" w:sz="8" w:space="0" w:color="auto"/>
            </w:tcBorders>
            <w:vAlign w:val="bottom"/>
          </w:tcPr>
          <w:p w:rsidR="002C0450" w:rsidRDefault="002C0450">
            <w:pPr>
              <w:rPr>
                <w:sz w:val="14"/>
                <w:szCs w:val="14"/>
              </w:rPr>
            </w:pPr>
          </w:p>
        </w:tc>
        <w:tc>
          <w:tcPr>
            <w:tcW w:w="140" w:type="dxa"/>
            <w:vAlign w:val="bottom"/>
          </w:tcPr>
          <w:p w:rsidR="002C0450" w:rsidRDefault="002C0450">
            <w:pPr>
              <w:rPr>
                <w:sz w:val="14"/>
                <w:szCs w:val="14"/>
              </w:rPr>
            </w:pPr>
          </w:p>
        </w:tc>
        <w:tc>
          <w:tcPr>
            <w:tcW w:w="2000" w:type="dxa"/>
            <w:tcBorders>
              <w:right w:val="single" w:sz="8" w:space="0" w:color="auto"/>
            </w:tcBorders>
            <w:vAlign w:val="bottom"/>
          </w:tcPr>
          <w:p w:rsidR="002C0450" w:rsidRDefault="002C0450">
            <w:pPr>
              <w:rPr>
                <w:sz w:val="14"/>
                <w:szCs w:val="14"/>
              </w:rPr>
            </w:pPr>
          </w:p>
        </w:tc>
        <w:tc>
          <w:tcPr>
            <w:tcW w:w="0" w:type="dxa"/>
            <w:vAlign w:val="bottom"/>
          </w:tcPr>
          <w:p w:rsidR="002C0450" w:rsidRDefault="002C0450">
            <w:pPr>
              <w:rPr>
                <w:sz w:val="1"/>
                <w:szCs w:val="1"/>
              </w:rPr>
            </w:pPr>
          </w:p>
        </w:tc>
      </w:tr>
      <w:tr w:rsidR="002C0450">
        <w:trPr>
          <w:trHeight w:val="308"/>
        </w:trPr>
        <w:tc>
          <w:tcPr>
            <w:tcW w:w="640" w:type="dxa"/>
            <w:tcBorders>
              <w:left w:val="single" w:sz="8" w:space="0" w:color="auto"/>
              <w:right w:val="single" w:sz="8" w:space="0" w:color="auto"/>
            </w:tcBorders>
            <w:vAlign w:val="bottom"/>
          </w:tcPr>
          <w:p w:rsidR="002C0450" w:rsidRDefault="002C0450">
            <w:pPr>
              <w:rPr>
                <w:sz w:val="24"/>
                <w:szCs w:val="24"/>
              </w:rPr>
            </w:pPr>
          </w:p>
        </w:tc>
        <w:tc>
          <w:tcPr>
            <w:tcW w:w="4600" w:type="dxa"/>
            <w:tcBorders>
              <w:right w:val="single" w:sz="8" w:space="0" w:color="auto"/>
            </w:tcBorders>
            <w:vAlign w:val="bottom"/>
          </w:tcPr>
          <w:p w:rsidR="002C0450" w:rsidRDefault="00A34D93">
            <w:pPr>
              <w:spacing w:line="308" w:lineRule="exact"/>
              <w:ind w:left="100"/>
              <w:rPr>
                <w:sz w:val="20"/>
                <w:szCs w:val="20"/>
              </w:rPr>
            </w:pPr>
            <w:r>
              <w:rPr>
                <w:rFonts w:eastAsia="Times New Roman"/>
                <w:sz w:val="28"/>
                <w:szCs w:val="28"/>
              </w:rPr>
              <w:t>Збирання фактичного матеріалу для</w:t>
            </w:r>
          </w:p>
        </w:tc>
        <w:tc>
          <w:tcPr>
            <w:tcW w:w="2000" w:type="dxa"/>
            <w:tcBorders>
              <w:right w:val="single" w:sz="8" w:space="0" w:color="auto"/>
            </w:tcBorders>
            <w:vAlign w:val="bottom"/>
          </w:tcPr>
          <w:p w:rsidR="002C0450" w:rsidRDefault="002C0450">
            <w:pPr>
              <w:rPr>
                <w:sz w:val="24"/>
                <w:szCs w:val="24"/>
              </w:rPr>
            </w:pP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22"/>
        </w:trPr>
        <w:tc>
          <w:tcPr>
            <w:tcW w:w="640" w:type="dxa"/>
            <w:tcBorders>
              <w:left w:val="single" w:sz="8" w:space="0" w:color="auto"/>
              <w:right w:val="single" w:sz="8" w:space="0" w:color="auto"/>
            </w:tcBorders>
            <w:vAlign w:val="bottom"/>
          </w:tcPr>
          <w:p w:rsidR="002C0450" w:rsidRDefault="002C0450">
            <w:pPr>
              <w:rPr>
                <w:sz w:val="24"/>
                <w:szCs w:val="24"/>
              </w:rPr>
            </w:pPr>
          </w:p>
        </w:tc>
        <w:tc>
          <w:tcPr>
            <w:tcW w:w="4600" w:type="dxa"/>
            <w:tcBorders>
              <w:right w:val="single" w:sz="8" w:space="0" w:color="auto"/>
            </w:tcBorders>
            <w:vAlign w:val="bottom"/>
          </w:tcPr>
          <w:p w:rsidR="002C0450" w:rsidRDefault="00A34D93">
            <w:pPr>
              <w:ind w:left="100"/>
              <w:rPr>
                <w:sz w:val="20"/>
                <w:szCs w:val="20"/>
              </w:rPr>
            </w:pPr>
            <w:r>
              <w:rPr>
                <w:rFonts w:eastAsia="Times New Roman"/>
                <w:sz w:val="28"/>
                <w:szCs w:val="28"/>
              </w:rPr>
              <w:t>перевірки гіпотез дослідження й (за</w:t>
            </w:r>
          </w:p>
        </w:tc>
        <w:tc>
          <w:tcPr>
            <w:tcW w:w="2000" w:type="dxa"/>
            <w:vMerge w:val="restart"/>
            <w:tcBorders>
              <w:right w:val="single" w:sz="8" w:space="0" w:color="auto"/>
            </w:tcBorders>
            <w:vAlign w:val="bottom"/>
          </w:tcPr>
          <w:p w:rsidR="002C0450" w:rsidRDefault="00A34D93">
            <w:pPr>
              <w:jc w:val="center"/>
              <w:rPr>
                <w:sz w:val="20"/>
                <w:szCs w:val="20"/>
              </w:rPr>
            </w:pPr>
            <w:r>
              <w:rPr>
                <w:rFonts w:eastAsia="Times New Roman"/>
                <w:w w:val="99"/>
                <w:sz w:val="28"/>
                <w:szCs w:val="28"/>
              </w:rPr>
              <w:t>5</w:t>
            </w: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161"/>
        </w:trPr>
        <w:tc>
          <w:tcPr>
            <w:tcW w:w="640" w:type="dxa"/>
            <w:tcBorders>
              <w:left w:val="single" w:sz="8" w:space="0" w:color="auto"/>
              <w:right w:val="single" w:sz="8" w:space="0" w:color="auto"/>
            </w:tcBorders>
            <w:vAlign w:val="bottom"/>
          </w:tcPr>
          <w:p w:rsidR="002C0450" w:rsidRDefault="002C0450">
            <w:pPr>
              <w:rPr>
                <w:sz w:val="13"/>
                <w:szCs w:val="13"/>
              </w:rPr>
            </w:pPr>
          </w:p>
        </w:tc>
        <w:tc>
          <w:tcPr>
            <w:tcW w:w="4600" w:type="dxa"/>
            <w:vMerge w:val="restart"/>
            <w:tcBorders>
              <w:right w:val="single" w:sz="8" w:space="0" w:color="auto"/>
            </w:tcBorders>
            <w:vAlign w:val="bottom"/>
          </w:tcPr>
          <w:p w:rsidR="002C0450" w:rsidRDefault="00A34D93">
            <w:pPr>
              <w:ind w:left="100"/>
              <w:rPr>
                <w:sz w:val="20"/>
                <w:szCs w:val="20"/>
              </w:rPr>
            </w:pPr>
            <w:r>
              <w:rPr>
                <w:rFonts w:eastAsia="Times New Roman"/>
                <w:sz w:val="28"/>
                <w:szCs w:val="28"/>
              </w:rPr>
              <w:t>необхідності) отримання</w:t>
            </w:r>
          </w:p>
        </w:tc>
        <w:tc>
          <w:tcPr>
            <w:tcW w:w="2000" w:type="dxa"/>
            <w:vMerge/>
            <w:tcBorders>
              <w:right w:val="single" w:sz="8" w:space="0" w:color="auto"/>
            </w:tcBorders>
            <w:vAlign w:val="bottom"/>
          </w:tcPr>
          <w:p w:rsidR="002C0450" w:rsidRDefault="002C0450">
            <w:pPr>
              <w:rPr>
                <w:sz w:val="13"/>
                <w:szCs w:val="13"/>
              </w:rPr>
            </w:pPr>
          </w:p>
        </w:tc>
        <w:tc>
          <w:tcPr>
            <w:tcW w:w="140" w:type="dxa"/>
            <w:vAlign w:val="bottom"/>
          </w:tcPr>
          <w:p w:rsidR="002C0450" w:rsidRDefault="002C0450">
            <w:pPr>
              <w:rPr>
                <w:sz w:val="13"/>
                <w:szCs w:val="13"/>
              </w:rPr>
            </w:pPr>
          </w:p>
        </w:tc>
        <w:tc>
          <w:tcPr>
            <w:tcW w:w="2000" w:type="dxa"/>
            <w:tcBorders>
              <w:right w:val="single" w:sz="8" w:space="0" w:color="auto"/>
            </w:tcBorders>
            <w:vAlign w:val="bottom"/>
          </w:tcPr>
          <w:p w:rsidR="002C0450" w:rsidRDefault="002C0450">
            <w:pPr>
              <w:rPr>
                <w:sz w:val="13"/>
                <w:szCs w:val="13"/>
              </w:rPr>
            </w:pPr>
          </w:p>
        </w:tc>
        <w:tc>
          <w:tcPr>
            <w:tcW w:w="0" w:type="dxa"/>
            <w:vAlign w:val="bottom"/>
          </w:tcPr>
          <w:p w:rsidR="002C0450" w:rsidRDefault="002C0450">
            <w:pPr>
              <w:rPr>
                <w:sz w:val="1"/>
                <w:szCs w:val="1"/>
              </w:rPr>
            </w:pPr>
          </w:p>
        </w:tc>
      </w:tr>
      <w:tr w:rsidR="002C0450">
        <w:trPr>
          <w:trHeight w:val="161"/>
        </w:trPr>
        <w:tc>
          <w:tcPr>
            <w:tcW w:w="640" w:type="dxa"/>
            <w:tcBorders>
              <w:left w:val="single" w:sz="8" w:space="0" w:color="auto"/>
              <w:right w:val="single" w:sz="8" w:space="0" w:color="auto"/>
            </w:tcBorders>
            <w:vAlign w:val="bottom"/>
          </w:tcPr>
          <w:p w:rsidR="002C0450" w:rsidRDefault="002C0450">
            <w:pPr>
              <w:rPr>
                <w:sz w:val="13"/>
                <w:szCs w:val="13"/>
              </w:rPr>
            </w:pPr>
          </w:p>
        </w:tc>
        <w:tc>
          <w:tcPr>
            <w:tcW w:w="4600" w:type="dxa"/>
            <w:vMerge/>
            <w:tcBorders>
              <w:right w:val="single" w:sz="8" w:space="0" w:color="auto"/>
            </w:tcBorders>
            <w:vAlign w:val="bottom"/>
          </w:tcPr>
          <w:p w:rsidR="002C0450" w:rsidRDefault="002C0450">
            <w:pPr>
              <w:rPr>
                <w:sz w:val="13"/>
                <w:szCs w:val="13"/>
              </w:rPr>
            </w:pPr>
          </w:p>
        </w:tc>
        <w:tc>
          <w:tcPr>
            <w:tcW w:w="2000" w:type="dxa"/>
            <w:tcBorders>
              <w:right w:val="single" w:sz="8" w:space="0" w:color="auto"/>
            </w:tcBorders>
            <w:vAlign w:val="bottom"/>
          </w:tcPr>
          <w:p w:rsidR="002C0450" w:rsidRDefault="002C0450">
            <w:pPr>
              <w:rPr>
                <w:sz w:val="13"/>
                <w:szCs w:val="13"/>
              </w:rPr>
            </w:pPr>
          </w:p>
        </w:tc>
        <w:tc>
          <w:tcPr>
            <w:tcW w:w="140" w:type="dxa"/>
            <w:vAlign w:val="bottom"/>
          </w:tcPr>
          <w:p w:rsidR="002C0450" w:rsidRDefault="002C0450">
            <w:pPr>
              <w:rPr>
                <w:sz w:val="13"/>
                <w:szCs w:val="13"/>
              </w:rPr>
            </w:pPr>
          </w:p>
        </w:tc>
        <w:tc>
          <w:tcPr>
            <w:tcW w:w="2000" w:type="dxa"/>
            <w:tcBorders>
              <w:right w:val="single" w:sz="8" w:space="0" w:color="auto"/>
            </w:tcBorders>
            <w:vAlign w:val="bottom"/>
          </w:tcPr>
          <w:p w:rsidR="002C0450" w:rsidRDefault="002C0450">
            <w:pPr>
              <w:rPr>
                <w:sz w:val="13"/>
                <w:szCs w:val="13"/>
              </w:rPr>
            </w:pPr>
          </w:p>
        </w:tc>
        <w:tc>
          <w:tcPr>
            <w:tcW w:w="0" w:type="dxa"/>
            <w:vAlign w:val="bottom"/>
          </w:tcPr>
          <w:p w:rsidR="002C0450" w:rsidRDefault="002C0450">
            <w:pPr>
              <w:rPr>
                <w:sz w:val="1"/>
                <w:szCs w:val="1"/>
              </w:rPr>
            </w:pPr>
          </w:p>
        </w:tc>
      </w:tr>
      <w:tr w:rsidR="002C0450">
        <w:trPr>
          <w:trHeight w:val="326"/>
        </w:trPr>
        <w:tc>
          <w:tcPr>
            <w:tcW w:w="640" w:type="dxa"/>
            <w:tcBorders>
              <w:left w:val="single" w:sz="8" w:space="0" w:color="auto"/>
              <w:bottom w:val="single" w:sz="8" w:space="0" w:color="auto"/>
              <w:right w:val="single" w:sz="8" w:space="0" w:color="auto"/>
            </w:tcBorders>
            <w:vAlign w:val="bottom"/>
          </w:tcPr>
          <w:p w:rsidR="002C0450" w:rsidRDefault="002C0450">
            <w:pPr>
              <w:rPr>
                <w:sz w:val="24"/>
                <w:szCs w:val="24"/>
              </w:rPr>
            </w:pPr>
          </w:p>
        </w:tc>
        <w:tc>
          <w:tcPr>
            <w:tcW w:w="4600" w:type="dxa"/>
            <w:tcBorders>
              <w:bottom w:val="single" w:sz="8" w:space="0" w:color="auto"/>
              <w:right w:val="single" w:sz="8" w:space="0" w:color="auto"/>
            </w:tcBorders>
            <w:vAlign w:val="bottom"/>
          </w:tcPr>
          <w:p w:rsidR="002C0450" w:rsidRDefault="00A34D93">
            <w:pPr>
              <w:ind w:left="100"/>
              <w:rPr>
                <w:sz w:val="20"/>
                <w:szCs w:val="20"/>
              </w:rPr>
            </w:pPr>
            <w:r>
              <w:rPr>
                <w:rFonts w:eastAsia="Times New Roman"/>
                <w:sz w:val="28"/>
                <w:szCs w:val="28"/>
              </w:rPr>
              <w:t>об’єктивних кількісних даних</w:t>
            </w:r>
          </w:p>
        </w:tc>
        <w:tc>
          <w:tcPr>
            <w:tcW w:w="2000" w:type="dxa"/>
            <w:tcBorders>
              <w:bottom w:val="single" w:sz="8" w:space="0" w:color="auto"/>
              <w:right w:val="single" w:sz="8" w:space="0" w:color="auto"/>
            </w:tcBorders>
            <w:vAlign w:val="bottom"/>
          </w:tcPr>
          <w:p w:rsidR="002C0450" w:rsidRDefault="002C0450">
            <w:pPr>
              <w:rPr>
                <w:sz w:val="24"/>
                <w:szCs w:val="24"/>
              </w:rPr>
            </w:pP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09"/>
        </w:trPr>
        <w:tc>
          <w:tcPr>
            <w:tcW w:w="640" w:type="dxa"/>
            <w:tcBorders>
              <w:left w:val="single" w:sz="8" w:space="0" w:color="auto"/>
              <w:right w:val="single" w:sz="8" w:space="0" w:color="auto"/>
            </w:tcBorders>
            <w:vAlign w:val="bottom"/>
          </w:tcPr>
          <w:p w:rsidR="002C0450" w:rsidRDefault="002C0450">
            <w:pPr>
              <w:rPr>
                <w:sz w:val="24"/>
                <w:szCs w:val="24"/>
              </w:rPr>
            </w:pPr>
          </w:p>
        </w:tc>
        <w:tc>
          <w:tcPr>
            <w:tcW w:w="4600" w:type="dxa"/>
            <w:tcBorders>
              <w:right w:val="single" w:sz="8" w:space="0" w:color="auto"/>
            </w:tcBorders>
            <w:vAlign w:val="bottom"/>
          </w:tcPr>
          <w:p w:rsidR="002C0450" w:rsidRDefault="00A34D93">
            <w:pPr>
              <w:spacing w:line="309" w:lineRule="exact"/>
              <w:ind w:left="100"/>
              <w:rPr>
                <w:sz w:val="20"/>
                <w:szCs w:val="20"/>
              </w:rPr>
            </w:pPr>
            <w:r>
              <w:rPr>
                <w:rFonts w:eastAsia="Times New Roman"/>
                <w:sz w:val="28"/>
                <w:szCs w:val="28"/>
              </w:rPr>
              <w:t>Виконання або продовження</w:t>
            </w:r>
          </w:p>
        </w:tc>
        <w:tc>
          <w:tcPr>
            <w:tcW w:w="2000" w:type="dxa"/>
            <w:tcBorders>
              <w:right w:val="single" w:sz="8" w:space="0" w:color="auto"/>
            </w:tcBorders>
            <w:vAlign w:val="bottom"/>
          </w:tcPr>
          <w:p w:rsidR="002C0450" w:rsidRDefault="002C0450">
            <w:pPr>
              <w:rPr>
                <w:sz w:val="24"/>
                <w:szCs w:val="24"/>
              </w:rPr>
            </w:pP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22"/>
        </w:trPr>
        <w:tc>
          <w:tcPr>
            <w:tcW w:w="640" w:type="dxa"/>
            <w:tcBorders>
              <w:left w:val="single" w:sz="8" w:space="0" w:color="auto"/>
              <w:right w:val="single" w:sz="8" w:space="0" w:color="auto"/>
            </w:tcBorders>
            <w:vAlign w:val="bottom"/>
          </w:tcPr>
          <w:p w:rsidR="002C0450" w:rsidRDefault="002C0450">
            <w:pPr>
              <w:rPr>
                <w:sz w:val="24"/>
                <w:szCs w:val="24"/>
              </w:rPr>
            </w:pPr>
          </w:p>
        </w:tc>
        <w:tc>
          <w:tcPr>
            <w:tcW w:w="4600" w:type="dxa"/>
            <w:tcBorders>
              <w:right w:val="single" w:sz="8" w:space="0" w:color="auto"/>
            </w:tcBorders>
            <w:vAlign w:val="bottom"/>
          </w:tcPr>
          <w:p w:rsidR="002C0450" w:rsidRDefault="00A34D93">
            <w:pPr>
              <w:ind w:left="100"/>
              <w:rPr>
                <w:sz w:val="20"/>
                <w:szCs w:val="20"/>
              </w:rPr>
            </w:pPr>
            <w:r>
              <w:rPr>
                <w:rFonts w:eastAsia="Times New Roman"/>
                <w:sz w:val="28"/>
                <w:szCs w:val="28"/>
              </w:rPr>
              <w:t>аналізу вибірки досліджуваного</w:t>
            </w:r>
          </w:p>
        </w:tc>
        <w:tc>
          <w:tcPr>
            <w:tcW w:w="2000" w:type="dxa"/>
            <w:tcBorders>
              <w:right w:val="single" w:sz="8" w:space="0" w:color="auto"/>
            </w:tcBorders>
            <w:vAlign w:val="bottom"/>
          </w:tcPr>
          <w:p w:rsidR="002C0450" w:rsidRDefault="002C0450">
            <w:pPr>
              <w:rPr>
                <w:sz w:val="24"/>
                <w:szCs w:val="24"/>
              </w:rPr>
            </w:pP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22"/>
        </w:trPr>
        <w:tc>
          <w:tcPr>
            <w:tcW w:w="640" w:type="dxa"/>
            <w:tcBorders>
              <w:left w:val="single" w:sz="8" w:space="0" w:color="auto"/>
              <w:right w:val="single" w:sz="8" w:space="0" w:color="auto"/>
            </w:tcBorders>
            <w:vAlign w:val="bottom"/>
          </w:tcPr>
          <w:p w:rsidR="002C0450" w:rsidRDefault="002C0450">
            <w:pPr>
              <w:rPr>
                <w:sz w:val="24"/>
                <w:szCs w:val="24"/>
              </w:rPr>
            </w:pPr>
          </w:p>
        </w:tc>
        <w:tc>
          <w:tcPr>
            <w:tcW w:w="4600" w:type="dxa"/>
            <w:tcBorders>
              <w:right w:val="single" w:sz="8" w:space="0" w:color="auto"/>
            </w:tcBorders>
            <w:vAlign w:val="bottom"/>
          </w:tcPr>
          <w:p w:rsidR="002C0450" w:rsidRDefault="00A34D93">
            <w:pPr>
              <w:ind w:left="100"/>
              <w:rPr>
                <w:sz w:val="20"/>
                <w:szCs w:val="20"/>
              </w:rPr>
            </w:pPr>
            <w:r>
              <w:rPr>
                <w:rFonts w:eastAsia="Times New Roman"/>
                <w:sz w:val="28"/>
                <w:szCs w:val="28"/>
              </w:rPr>
              <w:t>матеріалу (для методичних робіт:</w:t>
            </w:r>
          </w:p>
        </w:tc>
        <w:tc>
          <w:tcPr>
            <w:tcW w:w="2000" w:type="dxa"/>
            <w:vMerge w:val="restart"/>
            <w:tcBorders>
              <w:right w:val="single" w:sz="8" w:space="0" w:color="auto"/>
            </w:tcBorders>
            <w:vAlign w:val="bottom"/>
          </w:tcPr>
          <w:p w:rsidR="002C0450" w:rsidRDefault="00A34D93">
            <w:pPr>
              <w:jc w:val="center"/>
              <w:rPr>
                <w:sz w:val="20"/>
                <w:szCs w:val="20"/>
              </w:rPr>
            </w:pPr>
            <w:r>
              <w:rPr>
                <w:rFonts w:eastAsia="Times New Roman"/>
                <w:w w:val="99"/>
                <w:sz w:val="28"/>
                <w:szCs w:val="28"/>
              </w:rPr>
              <w:t>5</w:t>
            </w: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161"/>
        </w:trPr>
        <w:tc>
          <w:tcPr>
            <w:tcW w:w="640" w:type="dxa"/>
            <w:tcBorders>
              <w:left w:val="single" w:sz="8" w:space="0" w:color="auto"/>
              <w:right w:val="single" w:sz="8" w:space="0" w:color="auto"/>
            </w:tcBorders>
            <w:vAlign w:val="bottom"/>
          </w:tcPr>
          <w:p w:rsidR="002C0450" w:rsidRDefault="002C0450">
            <w:pPr>
              <w:rPr>
                <w:sz w:val="13"/>
                <w:szCs w:val="13"/>
              </w:rPr>
            </w:pPr>
          </w:p>
        </w:tc>
        <w:tc>
          <w:tcPr>
            <w:tcW w:w="4600" w:type="dxa"/>
            <w:vMerge w:val="restart"/>
            <w:tcBorders>
              <w:right w:val="single" w:sz="8" w:space="0" w:color="auto"/>
            </w:tcBorders>
            <w:vAlign w:val="bottom"/>
          </w:tcPr>
          <w:p w:rsidR="002C0450" w:rsidRDefault="00A34D93">
            <w:pPr>
              <w:ind w:left="100"/>
              <w:rPr>
                <w:sz w:val="20"/>
                <w:szCs w:val="20"/>
              </w:rPr>
            </w:pPr>
            <w:r>
              <w:rPr>
                <w:rFonts w:eastAsia="Times New Roman"/>
                <w:sz w:val="28"/>
                <w:szCs w:val="28"/>
              </w:rPr>
              <w:t>проведення експерименту і/чи</w:t>
            </w:r>
          </w:p>
        </w:tc>
        <w:tc>
          <w:tcPr>
            <w:tcW w:w="2000" w:type="dxa"/>
            <w:vMerge/>
            <w:tcBorders>
              <w:right w:val="single" w:sz="8" w:space="0" w:color="auto"/>
            </w:tcBorders>
            <w:vAlign w:val="bottom"/>
          </w:tcPr>
          <w:p w:rsidR="002C0450" w:rsidRDefault="002C0450">
            <w:pPr>
              <w:rPr>
                <w:sz w:val="13"/>
                <w:szCs w:val="13"/>
              </w:rPr>
            </w:pPr>
          </w:p>
        </w:tc>
        <w:tc>
          <w:tcPr>
            <w:tcW w:w="140" w:type="dxa"/>
            <w:vAlign w:val="bottom"/>
          </w:tcPr>
          <w:p w:rsidR="002C0450" w:rsidRDefault="002C0450">
            <w:pPr>
              <w:rPr>
                <w:sz w:val="13"/>
                <w:szCs w:val="13"/>
              </w:rPr>
            </w:pPr>
          </w:p>
        </w:tc>
        <w:tc>
          <w:tcPr>
            <w:tcW w:w="2000" w:type="dxa"/>
            <w:tcBorders>
              <w:right w:val="single" w:sz="8" w:space="0" w:color="auto"/>
            </w:tcBorders>
            <w:vAlign w:val="bottom"/>
          </w:tcPr>
          <w:p w:rsidR="002C0450" w:rsidRDefault="002C0450">
            <w:pPr>
              <w:rPr>
                <w:sz w:val="13"/>
                <w:szCs w:val="13"/>
              </w:rPr>
            </w:pPr>
          </w:p>
        </w:tc>
        <w:tc>
          <w:tcPr>
            <w:tcW w:w="0" w:type="dxa"/>
            <w:vAlign w:val="bottom"/>
          </w:tcPr>
          <w:p w:rsidR="002C0450" w:rsidRDefault="002C0450">
            <w:pPr>
              <w:rPr>
                <w:sz w:val="1"/>
                <w:szCs w:val="1"/>
              </w:rPr>
            </w:pPr>
          </w:p>
        </w:tc>
      </w:tr>
      <w:tr w:rsidR="002C0450">
        <w:trPr>
          <w:trHeight w:val="161"/>
        </w:trPr>
        <w:tc>
          <w:tcPr>
            <w:tcW w:w="640" w:type="dxa"/>
            <w:tcBorders>
              <w:left w:val="single" w:sz="8" w:space="0" w:color="auto"/>
              <w:right w:val="single" w:sz="8" w:space="0" w:color="auto"/>
            </w:tcBorders>
            <w:vAlign w:val="bottom"/>
          </w:tcPr>
          <w:p w:rsidR="002C0450" w:rsidRDefault="002C0450">
            <w:pPr>
              <w:rPr>
                <w:sz w:val="13"/>
                <w:szCs w:val="13"/>
              </w:rPr>
            </w:pPr>
          </w:p>
        </w:tc>
        <w:tc>
          <w:tcPr>
            <w:tcW w:w="4600" w:type="dxa"/>
            <w:vMerge/>
            <w:tcBorders>
              <w:right w:val="single" w:sz="8" w:space="0" w:color="auto"/>
            </w:tcBorders>
            <w:vAlign w:val="bottom"/>
          </w:tcPr>
          <w:p w:rsidR="002C0450" w:rsidRDefault="002C0450">
            <w:pPr>
              <w:rPr>
                <w:sz w:val="13"/>
                <w:szCs w:val="13"/>
              </w:rPr>
            </w:pPr>
          </w:p>
        </w:tc>
        <w:tc>
          <w:tcPr>
            <w:tcW w:w="2000" w:type="dxa"/>
            <w:tcBorders>
              <w:right w:val="single" w:sz="8" w:space="0" w:color="auto"/>
            </w:tcBorders>
            <w:vAlign w:val="bottom"/>
          </w:tcPr>
          <w:p w:rsidR="002C0450" w:rsidRDefault="002C0450">
            <w:pPr>
              <w:rPr>
                <w:sz w:val="13"/>
                <w:szCs w:val="13"/>
              </w:rPr>
            </w:pPr>
          </w:p>
        </w:tc>
        <w:tc>
          <w:tcPr>
            <w:tcW w:w="140" w:type="dxa"/>
            <w:vAlign w:val="bottom"/>
          </w:tcPr>
          <w:p w:rsidR="002C0450" w:rsidRDefault="002C0450">
            <w:pPr>
              <w:rPr>
                <w:sz w:val="13"/>
                <w:szCs w:val="13"/>
              </w:rPr>
            </w:pPr>
          </w:p>
        </w:tc>
        <w:tc>
          <w:tcPr>
            <w:tcW w:w="2000" w:type="dxa"/>
            <w:tcBorders>
              <w:right w:val="single" w:sz="8" w:space="0" w:color="auto"/>
            </w:tcBorders>
            <w:vAlign w:val="bottom"/>
          </w:tcPr>
          <w:p w:rsidR="002C0450" w:rsidRDefault="002C0450">
            <w:pPr>
              <w:rPr>
                <w:sz w:val="13"/>
                <w:szCs w:val="13"/>
              </w:rPr>
            </w:pPr>
          </w:p>
        </w:tc>
        <w:tc>
          <w:tcPr>
            <w:tcW w:w="0" w:type="dxa"/>
            <w:vAlign w:val="bottom"/>
          </w:tcPr>
          <w:p w:rsidR="002C0450" w:rsidRDefault="002C0450">
            <w:pPr>
              <w:rPr>
                <w:sz w:val="1"/>
                <w:szCs w:val="1"/>
              </w:rPr>
            </w:pPr>
          </w:p>
        </w:tc>
      </w:tr>
      <w:tr w:rsidR="002C0450">
        <w:trPr>
          <w:trHeight w:val="322"/>
        </w:trPr>
        <w:tc>
          <w:tcPr>
            <w:tcW w:w="640" w:type="dxa"/>
            <w:tcBorders>
              <w:left w:val="single" w:sz="8" w:space="0" w:color="auto"/>
              <w:right w:val="single" w:sz="8" w:space="0" w:color="auto"/>
            </w:tcBorders>
            <w:vAlign w:val="bottom"/>
          </w:tcPr>
          <w:p w:rsidR="002C0450" w:rsidRDefault="002C0450">
            <w:pPr>
              <w:rPr>
                <w:sz w:val="24"/>
                <w:szCs w:val="24"/>
              </w:rPr>
            </w:pPr>
          </w:p>
        </w:tc>
        <w:tc>
          <w:tcPr>
            <w:tcW w:w="4600" w:type="dxa"/>
            <w:tcBorders>
              <w:right w:val="single" w:sz="8" w:space="0" w:color="auto"/>
            </w:tcBorders>
            <w:vAlign w:val="bottom"/>
          </w:tcPr>
          <w:p w:rsidR="002C0450" w:rsidRDefault="00A34D93">
            <w:pPr>
              <w:ind w:left="100"/>
              <w:rPr>
                <w:sz w:val="20"/>
                <w:szCs w:val="20"/>
              </w:rPr>
            </w:pPr>
            <w:r>
              <w:rPr>
                <w:rFonts w:eastAsia="Times New Roman"/>
                <w:sz w:val="28"/>
                <w:szCs w:val="28"/>
              </w:rPr>
              <w:t>досвідної перевірки досліджуваного</w:t>
            </w:r>
          </w:p>
        </w:tc>
        <w:tc>
          <w:tcPr>
            <w:tcW w:w="2000" w:type="dxa"/>
            <w:tcBorders>
              <w:right w:val="single" w:sz="8" w:space="0" w:color="auto"/>
            </w:tcBorders>
            <w:vAlign w:val="bottom"/>
          </w:tcPr>
          <w:p w:rsidR="002C0450" w:rsidRDefault="002C0450">
            <w:pPr>
              <w:rPr>
                <w:sz w:val="24"/>
                <w:szCs w:val="24"/>
              </w:rPr>
            </w:pP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26"/>
        </w:trPr>
        <w:tc>
          <w:tcPr>
            <w:tcW w:w="640" w:type="dxa"/>
            <w:tcBorders>
              <w:left w:val="single" w:sz="8" w:space="0" w:color="auto"/>
              <w:bottom w:val="single" w:sz="8" w:space="0" w:color="auto"/>
              <w:right w:val="single" w:sz="8" w:space="0" w:color="auto"/>
            </w:tcBorders>
            <w:vAlign w:val="bottom"/>
          </w:tcPr>
          <w:p w:rsidR="002C0450" w:rsidRDefault="002C0450">
            <w:pPr>
              <w:rPr>
                <w:sz w:val="24"/>
                <w:szCs w:val="24"/>
              </w:rPr>
            </w:pPr>
          </w:p>
        </w:tc>
        <w:tc>
          <w:tcPr>
            <w:tcW w:w="4600" w:type="dxa"/>
            <w:tcBorders>
              <w:bottom w:val="single" w:sz="8" w:space="0" w:color="auto"/>
              <w:right w:val="single" w:sz="8" w:space="0" w:color="auto"/>
            </w:tcBorders>
            <w:vAlign w:val="bottom"/>
          </w:tcPr>
          <w:p w:rsidR="002C0450" w:rsidRDefault="00A34D93">
            <w:pPr>
              <w:ind w:left="100"/>
              <w:rPr>
                <w:sz w:val="20"/>
                <w:szCs w:val="20"/>
              </w:rPr>
            </w:pPr>
            <w:r>
              <w:rPr>
                <w:rFonts w:eastAsia="Times New Roman"/>
                <w:sz w:val="28"/>
                <w:szCs w:val="28"/>
              </w:rPr>
              <w:t>матеріалу)</w:t>
            </w:r>
          </w:p>
        </w:tc>
        <w:tc>
          <w:tcPr>
            <w:tcW w:w="2000" w:type="dxa"/>
            <w:tcBorders>
              <w:bottom w:val="single" w:sz="8" w:space="0" w:color="auto"/>
              <w:right w:val="single" w:sz="8" w:space="0" w:color="auto"/>
            </w:tcBorders>
            <w:vAlign w:val="bottom"/>
          </w:tcPr>
          <w:p w:rsidR="002C0450" w:rsidRDefault="002C0450">
            <w:pPr>
              <w:rPr>
                <w:sz w:val="24"/>
                <w:szCs w:val="24"/>
              </w:rPr>
            </w:pPr>
          </w:p>
        </w:tc>
        <w:tc>
          <w:tcPr>
            <w:tcW w:w="140" w:type="dxa"/>
            <w:tcBorders>
              <w:bottom w:val="single" w:sz="8" w:space="0" w:color="auto"/>
            </w:tcBorders>
            <w:vAlign w:val="bottom"/>
          </w:tcPr>
          <w:p w:rsidR="002C0450" w:rsidRDefault="002C0450">
            <w:pPr>
              <w:rPr>
                <w:sz w:val="24"/>
                <w:szCs w:val="24"/>
              </w:rPr>
            </w:pPr>
          </w:p>
        </w:tc>
        <w:tc>
          <w:tcPr>
            <w:tcW w:w="2000" w:type="dxa"/>
            <w:tcBorders>
              <w:bottom w:val="single" w:sz="8" w:space="0" w:color="auto"/>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12"/>
        </w:trPr>
        <w:tc>
          <w:tcPr>
            <w:tcW w:w="640" w:type="dxa"/>
            <w:tcBorders>
              <w:left w:val="single" w:sz="8" w:space="0" w:color="auto"/>
              <w:bottom w:val="single" w:sz="8" w:space="0" w:color="auto"/>
              <w:right w:val="single" w:sz="8" w:space="0" w:color="auto"/>
            </w:tcBorders>
            <w:vAlign w:val="bottom"/>
          </w:tcPr>
          <w:p w:rsidR="002C0450" w:rsidRDefault="00A34D93">
            <w:pPr>
              <w:spacing w:line="309" w:lineRule="exact"/>
              <w:jc w:val="center"/>
              <w:rPr>
                <w:sz w:val="20"/>
                <w:szCs w:val="20"/>
              </w:rPr>
            </w:pPr>
            <w:r>
              <w:rPr>
                <w:rFonts w:eastAsia="Times New Roman"/>
                <w:w w:val="99"/>
                <w:sz w:val="28"/>
                <w:szCs w:val="28"/>
              </w:rPr>
              <w:t>2</w:t>
            </w:r>
          </w:p>
        </w:tc>
        <w:tc>
          <w:tcPr>
            <w:tcW w:w="6740" w:type="dxa"/>
            <w:gridSpan w:val="3"/>
            <w:tcBorders>
              <w:bottom w:val="single" w:sz="8" w:space="0" w:color="auto"/>
            </w:tcBorders>
            <w:vAlign w:val="bottom"/>
          </w:tcPr>
          <w:p w:rsidR="002C0450" w:rsidRDefault="00A34D93">
            <w:pPr>
              <w:spacing w:line="309" w:lineRule="exact"/>
              <w:ind w:left="1840"/>
              <w:jc w:val="center"/>
              <w:rPr>
                <w:sz w:val="20"/>
                <w:szCs w:val="20"/>
              </w:rPr>
            </w:pPr>
            <w:r>
              <w:rPr>
                <w:rFonts w:eastAsia="Times New Roman"/>
                <w:i/>
                <w:iCs/>
                <w:w w:val="99"/>
                <w:sz w:val="28"/>
                <w:szCs w:val="28"/>
              </w:rPr>
              <w:t>Апробація дипломного дослідження</w:t>
            </w:r>
          </w:p>
        </w:tc>
        <w:tc>
          <w:tcPr>
            <w:tcW w:w="2000" w:type="dxa"/>
            <w:tcBorders>
              <w:bottom w:val="single" w:sz="8" w:space="0" w:color="auto"/>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08"/>
        </w:trPr>
        <w:tc>
          <w:tcPr>
            <w:tcW w:w="640" w:type="dxa"/>
            <w:tcBorders>
              <w:left w:val="single" w:sz="8" w:space="0" w:color="auto"/>
              <w:right w:val="single" w:sz="8" w:space="0" w:color="auto"/>
            </w:tcBorders>
            <w:vAlign w:val="bottom"/>
          </w:tcPr>
          <w:p w:rsidR="002C0450" w:rsidRDefault="002C0450">
            <w:pPr>
              <w:rPr>
                <w:sz w:val="24"/>
                <w:szCs w:val="24"/>
              </w:rPr>
            </w:pPr>
          </w:p>
        </w:tc>
        <w:tc>
          <w:tcPr>
            <w:tcW w:w="4600" w:type="dxa"/>
            <w:tcBorders>
              <w:right w:val="single" w:sz="8" w:space="0" w:color="auto"/>
            </w:tcBorders>
            <w:vAlign w:val="bottom"/>
          </w:tcPr>
          <w:p w:rsidR="002C0450" w:rsidRDefault="00A34D93">
            <w:pPr>
              <w:spacing w:line="308" w:lineRule="exact"/>
              <w:ind w:left="100"/>
              <w:rPr>
                <w:sz w:val="20"/>
                <w:szCs w:val="20"/>
              </w:rPr>
            </w:pPr>
            <w:r>
              <w:rPr>
                <w:rFonts w:eastAsia="Times New Roman"/>
                <w:sz w:val="28"/>
                <w:szCs w:val="28"/>
              </w:rPr>
              <w:t>Підготовка наукової доповіді на</w:t>
            </w:r>
          </w:p>
        </w:tc>
        <w:tc>
          <w:tcPr>
            <w:tcW w:w="2000" w:type="dxa"/>
            <w:tcBorders>
              <w:right w:val="single" w:sz="8" w:space="0" w:color="auto"/>
            </w:tcBorders>
            <w:vAlign w:val="bottom"/>
          </w:tcPr>
          <w:p w:rsidR="002C0450" w:rsidRDefault="002C0450">
            <w:pPr>
              <w:rPr>
                <w:sz w:val="24"/>
                <w:szCs w:val="24"/>
              </w:rPr>
            </w:pP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26"/>
        </w:trPr>
        <w:tc>
          <w:tcPr>
            <w:tcW w:w="640" w:type="dxa"/>
            <w:tcBorders>
              <w:left w:val="single" w:sz="8" w:space="0" w:color="auto"/>
              <w:right w:val="single" w:sz="8" w:space="0" w:color="auto"/>
            </w:tcBorders>
            <w:vAlign w:val="bottom"/>
          </w:tcPr>
          <w:p w:rsidR="002C0450" w:rsidRDefault="002C0450">
            <w:pPr>
              <w:rPr>
                <w:sz w:val="24"/>
                <w:szCs w:val="24"/>
              </w:rPr>
            </w:pPr>
          </w:p>
        </w:tc>
        <w:tc>
          <w:tcPr>
            <w:tcW w:w="4600" w:type="dxa"/>
            <w:tcBorders>
              <w:right w:val="single" w:sz="8" w:space="0" w:color="auto"/>
            </w:tcBorders>
            <w:vAlign w:val="bottom"/>
          </w:tcPr>
          <w:p w:rsidR="002C0450" w:rsidRDefault="00A34D93">
            <w:pPr>
              <w:ind w:left="100"/>
              <w:rPr>
                <w:sz w:val="20"/>
                <w:szCs w:val="20"/>
              </w:rPr>
            </w:pPr>
            <w:r>
              <w:rPr>
                <w:rFonts w:eastAsia="Times New Roman"/>
                <w:sz w:val="28"/>
                <w:szCs w:val="28"/>
              </w:rPr>
              <w:t>студентській науковій конференції</w:t>
            </w:r>
          </w:p>
        </w:tc>
        <w:tc>
          <w:tcPr>
            <w:tcW w:w="2000" w:type="dxa"/>
            <w:vMerge w:val="restart"/>
            <w:tcBorders>
              <w:right w:val="single" w:sz="8" w:space="0" w:color="auto"/>
            </w:tcBorders>
            <w:vAlign w:val="bottom"/>
          </w:tcPr>
          <w:p w:rsidR="002C0450" w:rsidRDefault="00A34D93">
            <w:pPr>
              <w:jc w:val="center"/>
              <w:rPr>
                <w:sz w:val="20"/>
                <w:szCs w:val="20"/>
              </w:rPr>
            </w:pPr>
            <w:r>
              <w:rPr>
                <w:rFonts w:eastAsia="Times New Roman"/>
                <w:w w:val="99"/>
                <w:sz w:val="28"/>
                <w:szCs w:val="28"/>
              </w:rPr>
              <w:t>20</w:t>
            </w: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A34D93">
            <w:pPr>
              <w:ind w:right="40"/>
              <w:jc w:val="center"/>
              <w:rPr>
                <w:sz w:val="20"/>
                <w:szCs w:val="20"/>
              </w:rPr>
            </w:pPr>
            <w:r>
              <w:rPr>
                <w:rFonts w:eastAsia="Times New Roman"/>
                <w:sz w:val="28"/>
                <w:szCs w:val="28"/>
              </w:rPr>
              <w:t>Керівник</w:t>
            </w:r>
          </w:p>
        </w:tc>
        <w:tc>
          <w:tcPr>
            <w:tcW w:w="0" w:type="dxa"/>
            <w:vAlign w:val="bottom"/>
          </w:tcPr>
          <w:p w:rsidR="002C0450" w:rsidRDefault="002C0450">
            <w:pPr>
              <w:rPr>
                <w:sz w:val="1"/>
                <w:szCs w:val="1"/>
              </w:rPr>
            </w:pPr>
          </w:p>
        </w:tc>
      </w:tr>
      <w:tr w:rsidR="002C0450">
        <w:trPr>
          <w:trHeight w:val="156"/>
        </w:trPr>
        <w:tc>
          <w:tcPr>
            <w:tcW w:w="640" w:type="dxa"/>
            <w:tcBorders>
              <w:left w:val="single" w:sz="8" w:space="0" w:color="auto"/>
              <w:right w:val="single" w:sz="8" w:space="0" w:color="auto"/>
            </w:tcBorders>
            <w:vAlign w:val="bottom"/>
          </w:tcPr>
          <w:p w:rsidR="002C0450" w:rsidRDefault="002C0450">
            <w:pPr>
              <w:rPr>
                <w:sz w:val="13"/>
                <w:szCs w:val="13"/>
              </w:rPr>
            </w:pPr>
          </w:p>
        </w:tc>
        <w:tc>
          <w:tcPr>
            <w:tcW w:w="4600" w:type="dxa"/>
            <w:vMerge w:val="restart"/>
            <w:tcBorders>
              <w:right w:val="single" w:sz="8" w:space="0" w:color="auto"/>
            </w:tcBorders>
            <w:vAlign w:val="bottom"/>
          </w:tcPr>
          <w:p w:rsidR="002C0450" w:rsidRDefault="00A34D93">
            <w:pPr>
              <w:spacing w:line="317" w:lineRule="exact"/>
              <w:ind w:left="100"/>
              <w:rPr>
                <w:sz w:val="20"/>
                <w:szCs w:val="20"/>
              </w:rPr>
            </w:pPr>
            <w:r>
              <w:rPr>
                <w:rFonts w:eastAsia="Times New Roman"/>
                <w:sz w:val="28"/>
                <w:szCs w:val="28"/>
              </w:rPr>
              <w:t>за матеріалами дипломного</w:t>
            </w:r>
          </w:p>
        </w:tc>
        <w:tc>
          <w:tcPr>
            <w:tcW w:w="2000" w:type="dxa"/>
            <w:vMerge/>
            <w:tcBorders>
              <w:right w:val="single" w:sz="8" w:space="0" w:color="auto"/>
            </w:tcBorders>
            <w:vAlign w:val="bottom"/>
          </w:tcPr>
          <w:p w:rsidR="002C0450" w:rsidRDefault="002C0450">
            <w:pPr>
              <w:rPr>
                <w:sz w:val="13"/>
                <w:szCs w:val="13"/>
              </w:rPr>
            </w:pPr>
          </w:p>
        </w:tc>
        <w:tc>
          <w:tcPr>
            <w:tcW w:w="140" w:type="dxa"/>
            <w:vAlign w:val="bottom"/>
          </w:tcPr>
          <w:p w:rsidR="002C0450" w:rsidRDefault="002C0450">
            <w:pPr>
              <w:rPr>
                <w:sz w:val="13"/>
                <w:szCs w:val="13"/>
              </w:rPr>
            </w:pPr>
          </w:p>
        </w:tc>
        <w:tc>
          <w:tcPr>
            <w:tcW w:w="2000" w:type="dxa"/>
            <w:vMerge w:val="restart"/>
            <w:tcBorders>
              <w:right w:val="single" w:sz="8" w:space="0" w:color="auto"/>
            </w:tcBorders>
            <w:vAlign w:val="bottom"/>
          </w:tcPr>
          <w:p w:rsidR="002C0450" w:rsidRDefault="002C0450">
            <w:pPr>
              <w:ind w:right="40"/>
              <w:jc w:val="center"/>
              <w:rPr>
                <w:sz w:val="20"/>
                <w:szCs w:val="20"/>
              </w:rPr>
            </w:pPr>
          </w:p>
        </w:tc>
        <w:tc>
          <w:tcPr>
            <w:tcW w:w="0" w:type="dxa"/>
            <w:vAlign w:val="bottom"/>
          </w:tcPr>
          <w:p w:rsidR="002C0450" w:rsidRDefault="002C0450">
            <w:pPr>
              <w:rPr>
                <w:sz w:val="1"/>
                <w:szCs w:val="1"/>
              </w:rPr>
            </w:pPr>
          </w:p>
        </w:tc>
      </w:tr>
      <w:tr w:rsidR="002C0450">
        <w:trPr>
          <w:trHeight w:val="166"/>
        </w:trPr>
        <w:tc>
          <w:tcPr>
            <w:tcW w:w="640" w:type="dxa"/>
            <w:tcBorders>
              <w:left w:val="single" w:sz="8" w:space="0" w:color="auto"/>
              <w:right w:val="single" w:sz="8" w:space="0" w:color="auto"/>
            </w:tcBorders>
            <w:vAlign w:val="bottom"/>
          </w:tcPr>
          <w:p w:rsidR="002C0450" w:rsidRDefault="002C0450">
            <w:pPr>
              <w:rPr>
                <w:sz w:val="14"/>
                <w:szCs w:val="14"/>
              </w:rPr>
            </w:pPr>
          </w:p>
        </w:tc>
        <w:tc>
          <w:tcPr>
            <w:tcW w:w="4600" w:type="dxa"/>
            <w:vMerge/>
            <w:tcBorders>
              <w:right w:val="single" w:sz="8" w:space="0" w:color="auto"/>
            </w:tcBorders>
            <w:vAlign w:val="bottom"/>
          </w:tcPr>
          <w:p w:rsidR="002C0450" w:rsidRDefault="002C0450">
            <w:pPr>
              <w:rPr>
                <w:sz w:val="14"/>
                <w:szCs w:val="14"/>
              </w:rPr>
            </w:pPr>
          </w:p>
        </w:tc>
        <w:tc>
          <w:tcPr>
            <w:tcW w:w="2000" w:type="dxa"/>
            <w:tcBorders>
              <w:right w:val="single" w:sz="8" w:space="0" w:color="auto"/>
            </w:tcBorders>
            <w:vAlign w:val="bottom"/>
          </w:tcPr>
          <w:p w:rsidR="002C0450" w:rsidRDefault="002C0450">
            <w:pPr>
              <w:rPr>
                <w:sz w:val="14"/>
                <w:szCs w:val="14"/>
              </w:rPr>
            </w:pPr>
          </w:p>
        </w:tc>
        <w:tc>
          <w:tcPr>
            <w:tcW w:w="140" w:type="dxa"/>
            <w:vAlign w:val="bottom"/>
          </w:tcPr>
          <w:p w:rsidR="002C0450" w:rsidRDefault="002C0450">
            <w:pPr>
              <w:rPr>
                <w:sz w:val="14"/>
                <w:szCs w:val="14"/>
              </w:rPr>
            </w:pPr>
          </w:p>
        </w:tc>
        <w:tc>
          <w:tcPr>
            <w:tcW w:w="2000" w:type="dxa"/>
            <w:vMerge/>
            <w:tcBorders>
              <w:right w:val="single" w:sz="8" w:space="0" w:color="auto"/>
            </w:tcBorders>
            <w:vAlign w:val="bottom"/>
          </w:tcPr>
          <w:p w:rsidR="002C0450" w:rsidRDefault="002C0450">
            <w:pPr>
              <w:rPr>
                <w:sz w:val="14"/>
                <w:szCs w:val="14"/>
              </w:rPr>
            </w:pPr>
          </w:p>
        </w:tc>
        <w:tc>
          <w:tcPr>
            <w:tcW w:w="0" w:type="dxa"/>
            <w:vAlign w:val="bottom"/>
          </w:tcPr>
          <w:p w:rsidR="002C0450" w:rsidRDefault="002C0450">
            <w:pPr>
              <w:rPr>
                <w:sz w:val="1"/>
                <w:szCs w:val="1"/>
              </w:rPr>
            </w:pPr>
          </w:p>
        </w:tc>
      </w:tr>
      <w:tr w:rsidR="002C0450">
        <w:trPr>
          <w:trHeight w:val="324"/>
        </w:trPr>
        <w:tc>
          <w:tcPr>
            <w:tcW w:w="640" w:type="dxa"/>
            <w:tcBorders>
              <w:left w:val="single" w:sz="8" w:space="0" w:color="auto"/>
              <w:bottom w:val="single" w:sz="8" w:space="0" w:color="auto"/>
              <w:right w:val="single" w:sz="8" w:space="0" w:color="auto"/>
            </w:tcBorders>
            <w:vAlign w:val="bottom"/>
          </w:tcPr>
          <w:p w:rsidR="002C0450" w:rsidRDefault="002C0450">
            <w:pPr>
              <w:rPr>
                <w:sz w:val="24"/>
                <w:szCs w:val="24"/>
              </w:rPr>
            </w:pPr>
          </w:p>
        </w:tc>
        <w:tc>
          <w:tcPr>
            <w:tcW w:w="4600" w:type="dxa"/>
            <w:tcBorders>
              <w:bottom w:val="single" w:sz="8" w:space="0" w:color="auto"/>
              <w:right w:val="single" w:sz="8" w:space="0" w:color="auto"/>
            </w:tcBorders>
            <w:vAlign w:val="bottom"/>
          </w:tcPr>
          <w:p w:rsidR="002C0450" w:rsidRDefault="00A34D93">
            <w:pPr>
              <w:spacing w:line="318" w:lineRule="exact"/>
              <w:ind w:left="100"/>
              <w:rPr>
                <w:sz w:val="20"/>
                <w:szCs w:val="20"/>
              </w:rPr>
            </w:pPr>
            <w:r>
              <w:rPr>
                <w:rFonts w:eastAsia="Times New Roman"/>
                <w:sz w:val="28"/>
                <w:szCs w:val="28"/>
              </w:rPr>
              <w:t>дослідження</w:t>
            </w:r>
          </w:p>
        </w:tc>
        <w:tc>
          <w:tcPr>
            <w:tcW w:w="2000" w:type="dxa"/>
            <w:tcBorders>
              <w:bottom w:val="single" w:sz="8" w:space="0" w:color="auto"/>
              <w:right w:val="single" w:sz="8" w:space="0" w:color="auto"/>
            </w:tcBorders>
            <w:vAlign w:val="bottom"/>
          </w:tcPr>
          <w:p w:rsidR="002C0450" w:rsidRDefault="002C0450">
            <w:pPr>
              <w:rPr>
                <w:sz w:val="24"/>
                <w:szCs w:val="24"/>
              </w:rPr>
            </w:pP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2C0450">
            <w:pPr>
              <w:ind w:right="40"/>
              <w:jc w:val="center"/>
              <w:rPr>
                <w:sz w:val="20"/>
                <w:szCs w:val="20"/>
              </w:rPr>
            </w:pPr>
          </w:p>
        </w:tc>
        <w:tc>
          <w:tcPr>
            <w:tcW w:w="0" w:type="dxa"/>
            <w:vAlign w:val="bottom"/>
          </w:tcPr>
          <w:p w:rsidR="002C0450" w:rsidRDefault="002C0450">
            <w:pPr>
              <w:rPr>
                <w:sz w:val="1"/>
                <w:szCs w:val="1"/>
              </w:rPr>
            </w:pPr>
          </w:p>
        </w:tc>
      </w:tr>
      <w:tr w:rsidR="002C0450">
        <w:trPr>
          <w:trHeight w:val="307"/>
        </w:trPr>
        <w:tc>
          <w:tcPr>
            <w:tcW w:w="640" w:type="dxa"/>
            <w:tcBorders>
              <w:left w:val="single" w:sz="8" w:space="0" w:color="auto"/>
              <w:right w:val="single" w:sz="8" w:space="0" w:color="auto"/>
            </w:tcBorders>
            <w:vAlign w:val="bottom"/>
          </w:tcPr>
          <w:p w:rsidR="002C0450" w:rsidRDefault="002C0450">
            <w:pPr>
              <w:rPr>
                <w:sz w:val="24"/>
                <w:szCs w:val="24"/>
              </w:rPr>
            </w:pPr>
          </w:p>
        </w:tc>
        <w:tc>
          <w:tcPr>
            <w:tcW w:w="4600" w:type="dxa"/>
            <w:tcBorders>
              <w:right w:val="single" w:sz="8" w:space="0" w:color="auto"/>
            </w:tcBorders>
            <w:vAlign w:val="bottom"/>
          </w:tcPr>
          <w:p w:rsidR="002C0450" w:rsidRDefault="00A34D93">
            <w:pPr>
              <w:spacing w:line="306" w:lineRule="exact"/>
              <w:ind w:left="100"/>
              <w:rPr>
                <w:sz w:val="20"/>
                <w:szCs w:val="20"/>
              </w:rPr>
            </w:pPr>
            <w:r>
              <w:rPr>
                <w:rFonts w:eastAsia="Times New Roman"/>
                <w:sz w:val="28"/>
                <w:szCs w:val="28"/>
              </w:rPr>
              <w:t>Подання до друку наукової статті</w:t>
            </w:r>
          </w:p>
        </w:tc>
        <w:tc>
          <w:tcPr>
            <w:tcW w:w="2000" w:type="dxa"/>
            <w:tcBorders>
              <w:right w:val="single" w:sz="8" w:space="0" w:color="auto"/>
            </w:tcBorders>
            <w:vAlign w:val="bottom"/>
          </w:tcPr>
          <w:p w:rsidR="002C0450" w:rsidRDefault="002C0450">
            <w:pPr>
              <w:rPr>
                <w:sz w:val="24"/>
                <w:szCs w:val="24"/>
              </w:rPr>
            </w:pP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A34D93">
            <w:pPr>
              <w:spacing w:line="302" w:lineRule="exact"/>
              <w:ind w:right="40"/>
              <w:jc w:val="center"/>
              <w:rPr>
                <w:sz w:val="20"/>
                <w:szCs w:val="20"/>
              </w:rPr>
            </w:pPr>
            <w:r>
              <w:rPr>
                <w:rFonts w:eastAsia="Times New Roman"/>
                <w:sz w:val="28"/>
                <w:szCs w:val="28"/>
              </w:rPr>
              <w:t>практики від</w:t>
            </w:r>
          </w:p>
        </w:tc>
        <w:tc>
          <w:tcPr>
            <w:tcW w:w="0" w:type="dxa"/>
            <w:vAlign w:val="bottom"/>
          </w:tcPr>
          <w:p w:rsidR="002C0450" w:rsidRDefault="002C0450">
            <w:pPr>
              <w:rPr>
                <w:sz w:val="1"/>
                <w:szCs w:val="1"/>
              </w:rPr>
            </w:pPr>
          </w:p>
        </w:tc>
      </w:tr>
      <w:tr w:rsidR="002C0450">
        <w:trPr>
          <w:trHeight w:val="322"/>
        </w:trPr>
        <w:tc>
          <w:tcPr>
            <w:tcW w:w="640" w:type="dxa"/>
            <w:tcBorders>
              <w:left w:val="single" w:sz="8" w:space="0" w:color="auto"/>
              <w:right w:val="single" w:sz="8" w:space="0" w:color="auto"/>
            </w:tcBorders>
            <w:vAlign w:val="bottom"/>
          </w:tcPr>
          <w:p w:rsidR="002C0450" w:rsidRDefault="002C0450">
            <w:pPr>
              <w:rPr>
                <w:sz w:val="24"/>
                <w:szCs w:val="24"/>
              </w:rPr>
            </w:pPr>
          </w:p>
        </w:tc>
        <w:tc>
          <w:tcPr>
            <w:tcW w:w="4600" w:type="dxa"/>
            <w:tcBorders>
              <w:right w:val="single" w:sz="8" w:space="0" w:color="auto"/>
            </w:tcBorders>
            <w:vAlign w:val="bottom"/>
          </w:tcPr>
          <w:p w:rsidR="002C0450" w:rsidRDefault="00A34D93">
            <w:pPr>
              <w:ind w:left="100"/>
              <w:rPr>
                <w:sz w:val="20"/>
                <w:szCs w:val="20"/>
              </w:rPr>
            </w:pPr>
            <w:r>
              <w:rPr>
                <w:rFonts w:eastAsia="Times New Roman"/>
                <w:sz w:val="28"/>
                <w:szCs w:val="28"/>
              </w:rPr>
              <w:t>англійською мовою за матеріалами</w:t>
            </w:r>
          </w:p>
        </w:tc>
        <w:tc>
          <w:tcPr>
            <w:tcW w:w="2000" w:type="dxa"/>
            <w:tcBorders>
              <w:right w:val="single" w:sz="8" w:space="0" w:color="auto"/>
            </w:tcBorders>
            <w:vAlign w:val="bottom"/>
          </w:tcPr>
          <w:p w:rsidR="002C0450" w:rsidRDefault="00A34D93">
            <w:pPr>
              <w:jc w:val="center"/>
              <w:rPr>
                <w:sz w:val="20"/>
                <w:szCs w:val="20"/>
              </w:rPr>
            </w:pPr>
            <w:r>
              <w:rPr>
                <w:rFonts w:eastAsia="Times New Roman"/>
                <w:w w:val="99"/>
                <w:sz w:val="28"/>
                <w:szCs w:val="28"/>
              </w:rPr>
              <w:t>30</w:t>
            </w: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A34D93">
            <w:pPr>
              <w:spacing w:line="317" w:lineRule="exact"/>
              <w:ind w:right="20"/>
              <w:jc w:val="center"/>
              <w:rPr>
                <w:sz w:val="20"/>
                <w:szCs w:val="20"/>
              </w:rPr>
            </w:pPr>
            <w:r>
              <w:rPr>
                <w:rFonts w:eastAsia="Times New Roman"/>
                <w:sz w:val="28"/>
                <w:szCs w:val="28"/>
              </w:rPr>
              <w:t>кафедри</w:t>
            </w:r>
          </w:p>
        </w:tc>
        <w:tc>
          <w:tcPr>
            <w:tcW w:w="0" w:type="dxa"/>
            <w:vAlign w:val="bottom"/>
          </w:tcPr>
          <w:p w:rsidR="002C0450" w:rsidRDefault="002C0450">
            <w:pPr>
              <w:rPr>
                <w:sz w:val="1"/>
                <w:szCs w:val="1"/>
              </w:rPr>
            </w:pPr>
          </w:p>
        </w:tc>
      </w:tr>
      <w:tr w:rsidR="002C0450">
        <w:trPr>
          <w:trHeight w:val="325"/>
        </w:trPr>
        <w:tc>
          <w:tcPr>
            <w:tcW w:w="640" w:type="dxa"/>
            <w:tcBorders>
              <w:left w:val="single" w:sz="8" w:space="0" w:color="auto"/>
              <w:bottom w:val="single" w:sz="8" w:space="0" w:color="auto"/>
              <w:right w:val="single" w:sz="8" w:space="0" w:color="auto"/>
            </w:tcBorders>
            <w:vAlign w:val="bottom"/>
          </w:tcPr>
          <w:p w:rsidR="002C0450" w:rsidRDefault="002C0450">
            <w:pPr>
              <w:rPr>
                <w:sz w:val="24"/>
                <w:szCs w:val="24"/>
              </w:rPr>
            </w:pPr>
          </w:p>
        </w:tc>
        <w:tc>
          <w:tcPr>
            <w:tcW w:w="4600" w:type="dxa"/>
            <w:tcBorders>
              <w:bottom w:val="single" w:sz="8" w:space="0" w:color="auto"/>
              <w:right w:val="single" w:sz="8" w:space="0" w:color="auto"/>
            </w:tcBorders>
            <w:vAlign w:val="bottom"/>
          </w:tcPr>
          <w:p w:rsidR="002C0450" w:rsidRDefault="00A34D93">
            <w:pPr>
              <w:ind w:left="100"/>
              <w:rPr>
                <w:sz w:val="20"/>
                <w:szCs w:val="20"/>
              </w:rPr>
            </w:pPr>
            <w:r>
              <w:rPr>
                <w:rFonts w:eastAsia="Times New Roman"/>
                <w:sz w:val="28"/>
                <w:szCs w:val="28"/>
              </w:rPr>
              <w:t>підготовленої доповіді</w:t>
            </w:r>
          </w:p>
        </w:tc>
        <w:tc>
          <w:tcPr>
            <w:tcW w:w="2000" w:type="dxa"/>
            <w:tcBorders>
              <w:bottom w:val="single" w:sz="8" w:space="0" w:color="auto"/>
              <w:right w:val="single" w:sz="8" w:space="0" w:color="auto"/>
            </w:tcBorders>
            <w:vAlign w:val="bottom"/>
          </w:tcPr>
          <w:p w:rsidR="002C0450" w:rsidRDefault="002C0450">
            <w:pPr>
              <w:rPr>
                <w:sz w:val="24"/>
                <w:szCs w:val="24"/>
              </w:rPr>
            </w:pPr>
          </w:p>
        </w:tc>
        <w:tc>
          <w:tcPr>
            <w:tcW w:w="140" w:type="dxa"/>
            <w:tcBorders>
              <w:bottom w:val="single" w:sz="8" w:space="0" w:color="auto"/>
            </w:tcBorders>
            <w:vAlign w:val="bottom"/>
          </w:tcPr>
          <w:p w:rsidR="002C0450" w:rsidRDefault="002C0450">
            <w:pPr>
              <w:rPr>
                <w:sz w:val="24"/>
                <w:szCs w:val="24"/>
              </w:rPr>
            </w:pPr>
          </w:p>
        </w:tc>
        <w:tc>
          <w:tcPr>
            <w:tcW w:w="2000" w:type="dxa"/>
            <w:tcBorders>
              <w:bottom w:val="single" w:sz="8" w:space="0" w:color="auto"/>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14"/>
        </w:trPr>
        <w:tc>
          <w:tcPr>
            <w:tcW w:w="640" w:type="dxa"/>
            <w:tcBorders>
              <w:left w:val="single" w:sz="8" w:space="0" w:color="auto"/>
              <w:bottom w:val="single" w:sz="8" w:space="0" w:color="auto"/>
              <w:right w:val="single" w:sz="8" w:space="0" w:color="auto"/>
            </w:tcBorders>
            <w:vAlign w:val="bottom"/>
          </w:tcPr>
          <w:p w:rsidR="002C0450" w:rsidRDefault="00A34D93">
            <w:pPr>
              <w:spacing w:line="310" w:lineRule="exact"/>
              <w:jc w:val="center"/>
              <w:rPr>
                <w:sz w:val="20"/>
                <w:szCs w:val="20"/>
              </w:rPr>
            </w:pPr>
            <w:r>
              <w:rPr>
                <w:rFonts w:eastAsia="Times New Roman"/>
                <w:w w:val="95"/>
                <w:sz w:val="28"/>
                <w:szCs w:val="28"/>
              </w:rPr>
              <w:t>3.</w:t>
            </w:r>
          </w:p>
        </w:tc>
        <w:tc>
          <w:tcPr>
            <w:tcW w:w="6740" w:type="dxa"/>
            <w:gridSpan w:val="3"/>
            <w:tcBorders>
              <w:bottom w:val="single" w:sz="8" w:space="0" w:color="auto"/>
            </w:tcBorders>
            <w:vAlign w:val="bottom"/>
          </w:tcPr>
          <w:p w:rsidR="002C0450" w:rsidRDefault="00A34D93">
            <w:pPr>
              <w:spacing w:line="310" w:lineRule="exact"/>
              <w:ind w:left="1840"/>
              <w:jc w:val="center"/>
              <w:rPr>
                <w:sz w:val="20"/>
                <w:szCs w:val="20"/>
              </w:rPr>
            </w:pPr>
            <w:r>
              <w:rPr>
                <w:rFonts w:eastAsia="Times New Roman"/>
                <w:i/>
                <w:iCs/>
                <w:sz w:val="28"/>
                <w:szCs w:val="28"/>
              </w:rPr>
              <w:t>Науково-педагогічна діяльність</w:t>
            </w:r>
          </w:p>
        </w:tc>
        <w:tc>
          <w:tcPr>
            <w:tcW w:w="2000" w:type="dxa"/>
            <w:tcBorders>
              <w:bottom w:val="single" w:sz="8" w:space="0" w:color="auto"/>
              <w:right w:val="single" w:sz="8" w:space="0" w:color="auto"/>
            </w:tcBorders>
            <w:vAlign w:val="bottom"/>
          </w:tcPr>
          <w:p w:rsidR="002C0450" w:rsidRDefault="002C0450">
            <w:pPr>
              <w:rPr>
                <w:sz w:val="24"/>
                <w:szCs w:val="24"/>
              </w:rPr>
            </w:pPr>
          </w:p>
        </w:tc>
        <w:tc>
          <w:tcPr>
            <w:tcW w:w="0" w:type="dxa"/>
            <w:vAlign w:val="bottom"/>
          </w:tcPr>
          <w:p w:rsidR="002C0450" w:rsidRDefault="002C0450">
            <w:pPr>
              <w:rPr>
                <w:sz w:val="1"/>
                <w:szCs w:val="1"/>
              </w:rPr>
            </w:pPr>
          </w:p>
        </w:tc>
      </w:tr>
      <w:tr w:rsidR="002C0450">
        <w:trPr>
          <w:trHeight w:val="308"/>
        </w:trPr>
        <w:tc>
          <w:tcPr>
            <w:tcW w:w="640" w:type="dxa"/>
            <w:tcBorders>
              <w:left w:val="single" w:sz="8" w:space="0" w:color="auto"/>
              <w:bottom w:val="single" w:sz="8" w:space="0" w:color="auto"/>
              <w:right w:val="single" w:sz="8" w:space="0" w:color="auto"/>
            </w:tcBorders>
            <w:vAlign w:val="bottom"/>
          </w:tcPr>
          <w:p w:rsidR="002C0450" w:rsidRDefault="002C0450">
            <w:pPr>
              <w:rPr>
                <w:sz w:val="24"/>
                <w:szCs w:val="24"/>
              </w:rPr>
            </w:pPr>
          </w:p>
        </w:tc>
        <w:tc>
          <w:tcPr>
            <w:tcW w:w="4600" w:type="dxa"/>
            <w:tcBorders>
              <w:bottom w:val="single" w:sz="8" w:space="0" w:color="auto"/>
              <w:right w:val="single" w:sz="8" w:space="0" w:color="auto"/>
            </w:tcBorders>
            <w:vAlign w:val="bottom"/>
          </w:tcPr>
          <w:p w:rsidR="002C0450" w:rsidRDefault="00A34D93">
            <w:pPr>
              <w:spacing w:line="308" w:lineRule="exact"/>
              <w:ind w:left="100"/>
              <w:rPr>
                <w:sz w:val="20"/>
                <w:szCs w:val="20"/>
              </w:rPr>
            </w:pPr>
            <w:r>
              <w:rPr>
                <w:rFonts w:eastAsia="Times New Roman"/>
                <w:sz w:val="28"/>
                <w:szCs w:val="28"/>
              </w:rPr>
              <w:t>Проведення лекції/семінару</w:t>
            </w:r>
          </w:p>
        </w:tc>
        <w:tc>
          <w:tcPr>
            <w:tcW w:w="2000" w:type="dxa"/>
            <w:tcBorders>
              <w:bottom w:val="single" w:sz="8" w:space="0" w:color="auto"/>
              <w:right w:val="single" w:sz="8" w:space="0" w:color="auto"/>
            </w:tcBorders>
            <w:vAlign w:val="bottom"/>
          </w:tcPr>
          <w:p w:rsidR="002C0450" w:rsidRDefault="00A34D93">
            <w:pPr>
              <w:spacing w:line="308" w:lineRule="exact"/>
              <w:jc w:val="center"/>
              <w:rPr>
                <w:sz w:val="20"/>
                <w:szCs w:val="20"/>
              </w:rPr>
            </w:pPr>
            <w:r>
              <w:rPr>
                <w:rFonts w:eastAsia="Times New Roman"/>
                <w:w w:val="99"/>
                <w:sz w:val="28"/>
                <w:szCs w:val="28"/>
              </w:rPr>
              <w:t>15</w:t>
            </w: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A34D93">
            <w:pPr>
              <w:spacing w:line="308" w:lineRule="exact"/>
              <w:ind w:right="40"/>
              <w:jc w:val="center"/>
              <w:rPr>
                <w:sz w:val="20"/>
                <w:szCs w:val="20"/>
              </w:rPr>
            </w:pPr>
            <w:r>
              <w:rPr>
                <w:rFonts w:eastAsia="Times New Roman"/>
                <w:sz w:val="28"/>
                <w:szCs w:val="28"/>
              </w:rPr>
              <w:t>Керівник</w:t>
            </w:r>
          </w:p>
        </w:tc>
        <w:tc>
          <w:tcPr>
            <w:tcW w:w="0" w:type="dxa"/>
            <w:vAlign w:val="bottom"/>
          </w:tcPr>
          <w:p w:rsidR="002C0450" w:rsidRDefault="002C0450">
            <w:pPr>
              <w:rPr>
                <w:sz w:val="1"/>
                <w:szCs w:val="1"/>
              </w:rPr>
            </w:pPr>
          </w:p>
        </w:tc>
      </w:tr>
      <w:tr w:rsidR="002C0450">
        <w:trPr>
          <w:trHeight w:val="311"/>
        </w:trPr>
        <w:tc>
          <w:tcPr>
            <w:tcW w:w="640" w:type="dxa"/>
            <w:tcBorders>
              <w:left w:val="single" w:sz="8" w:space="0" w:color="auto"/>
              <w:bottom w:val="single" w:sz="8" w:space="0" w:color="auto"/>
              <w:right w:val="single" w:sz="8" w:space="0" w:color="auto"/>
            </w:tcBorders>
            <w:vAlign w:val="bottom"/>
          </w:tcPr>
          <w:p w:rsidR="002C0450" w:rsidRDefault="002C0450">
            <w:pPr>
              <w:rPr>
                <w:sz w:val="24"/>
                <w:szCs w:val="24"/>
              </w:rPr>
            </w:pPr>
          </w:p>
        </w:tc>
        <w:tc>
          <w:tcPr>
            <w:tcW w:w="4600" w:type="dxa"/>
            <w:tcBorders>
              <w:bottom w:val="single" w:sz="8" w:space="0" w:color="auto"/>
              <w:right w:val="single" w:sz="8" w:space="0" w:color="auto"/>
            </w:tcBorders>
            <w:vAlign w:val="bottom"/>
          </w:tcPr>
          <w:p w:rsidR="002C0450" w:rsidRDefault="00A34D93">
            <w:pPr>
              <w:spacing w:line="310" w:lineRule="exact"/>
              <w:ind w:left="100"/>
              <w:rPr>
                <w:sz w:val="20"/>
                <w:szCs w:val="20"/>
              </w:rPr>
            </w:pPr>
            <w:r>
              <w:rPr>
                <w:rFonts w:eastAsia="Times New Roman"/>
                <w:sz w:val="28"/>
                <w:szCs w:val="28"/>
              </w:rPr>
              <w:t>Оформлення документації</w:t>
            </w:r>
          </w:p>
        </w:tc>
        <w:tc>
          <w:tcPr>
            <w:tcW w:w="2000" w:type="dxa"/>
            <w:tcBorders>
              <w:bottom w:val="single" w:sz="8" w:space="0" w:color="auto"/>
              <w:right w:val="single" w:sz="8" w:space="0" w:color="auto"/>
            </w:tcBorders>
            <w:vAlign w:val="bottom"/>
          </w:tcPr>
          <w:p w:rsidR="002C0450" w:rsidRDefault="00A34D93">
            <w:pPr>
              <w:spacing w:line="310" w:lineRule="exact"/>
              <w:jc w:val="center"/>
              <w:rPr>
                <w:sz w:val="20"/>
                <w:szCs w:val="20"/>
              </w:rPr>
            </w:pPr>
            <w:r>
              <w:rPr>
                <w:rFonts w:eastAsia="Times New Roman"/>
                <w:w w:val="99"/>
                <w:sz w:val="28"/>
                <w:szCs w:val="28"/>
              </w:rPr>
              <w:t>10</w:t>
            </w: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2C0450">
            <w:pPr>
              <w:spacing w:line="301" w:lineRule="exact"/>
              <w:ind w:right="40"/>
              <w:jc w:val="center"/>
              <w:rPr>
                <w:sz w:val="20"/>
                <w:szCs w:val="20"/>
              </w:rPr>
            </w:pPr>
          </w:p>
        </w:tc>
        <w:tc>
          <w:tcPr>
            <w:tcW w:w="0" w:type="dxa"/>
            <w:vAlign w:val="bottom"/>
          </w:tcPr>
          <w:p w:rsidR="002C0450" w:rsidRDefault="002C0450">
            <w:pPr>
              <w:rPr>
                <w:sz w:val="1"/>
                <w:szCs w:val="1"/>
              </w:rPr>
            </w:pPr>
          </w:p>
        </w:tc>
      </w:tr>
      <w:tr w:rsidR="002C0450">
        <w:trPr>
          <w:trHeight w:val="305"/>
        </w:trPr>
        <w:tc>
          <w:tcPr>
            <w:tcW w:w="640" w:type="dxa"/>
            <w:tcBorders>
              <w:left w:val="single" w:sz="8" w:space="0" w:color="auto"/>
              <w:right w:val="single" w:sz="8" w:space="0" w:color="auto"/>
            </w:tcBorders>
            <w:vAlign w:val="bottom"/>
          </w:tcPr>
          <w:p w:rsidR="002C0450" w:rsidRDefault="002C0450">
            <w:pPr>
              <w:rPr>
                <w:sz w:val="24"/>
                <w:szCs w:val="24"/>
              </w:rPr>
            </w:pPr>
          </w:p>
        </w:tc>
        <w:tc>
          <w:tcPr>
            <w:tcW w:w="4600" w:type="dxa"/>
            <w:tcBorders>
              <w:right w:val="single" w:sz="8" w:space="0" w:color="auto"/>
            </w:tcBorders>
            <w:vAlign w:val="bottom"/>
          </w:tcPr>
          <w:p w:rsidR="002C0450" w:rsidRDefault="00A34D93">
            <w:pPr>
              <w:spacing w:line="305" w:lineRule="exact"/>
              <w:ind w:left="100"/>
              <w:rPr>
                <w:sz w:val="20"/>
                <w:szCs w:val="20"/>
              </w:rPr>
            </w:pPr>
            <w:r>
              <w:rPr>
                <w:rFonts w:eastAsia="Times New Roman"/>
                <w:b/>
                <w:bCs/>
                <w:sz w:val="28"/>
                <w:szCs w:val="28"/>
              </w:rPr>
              <w:t>Загальна оцінка за практику</w:t>
            </w:r>
          </w:p>
        </w:tc>
        <w:tc>
          <w:tcPr>
            <w:tcW w:w="2000" w:type="dxa"/>
            <w:vMerge w:val="restart"/>
            <w:tcBorders>
              <w:right w:val="single" w:sz="8" w:space="0" w:color="auto"/>
            </w:tcBorders>
            <w:vAlign w:val="bottom"/>
          </w:tcPr>
          <w:p w:rsidR="002C0450" w:rsidRDefault="00A34D93">
            <w:pPr>
              <w:jc w:val="center"/>
              <w:rPr>
                <w:sz w:val="20"/>
                <w:szCs w:val="20"/>
              </w:rPr>
            </w:pPr>
            <w:r>
              <w:rPr>
                <w:rFonts w:eastAsia="Times New Roman"/>
                <w:b/>
                <w:bCs/>
                <w:w w:val="99"/>
                <w:sz w:val="28"/>
                <w:szCs w:val="28"/>
              </w:rPr>
              <w:t>100</w:t>
            </w:r>
          </w:p>
        </w:tc>
        <w:tc>
          <w:tcPr>
            <w:tcW w:w="140" w:type="dxa"/>
            <w:vAlign w:val="bottom"/>
          </w:tcPr>
          <w:p w:rsidR="002C0450" w:rsidRDefault="002C0450">
            <w:pPr>
              <w:rPr>
                <w:sz w:val="24"/>
                <w:szCs w:val="24"/>
              </w:rPr>
            </w:pPr>
          </w:p>
        </w:tc>
        <w:tc>
          <w:tcPr>
            <w:tcW w:w="2000" w:type="dxa"/>
            <w:tcBorders>
              <w:right w:val="single" w:sz="8" w:space="0" w:color="auto"/>
            </w:tcBorders>
            <w:vAlign w:val="bottom"/>
          </w:tcPr>
          <w:p w:rsidR="002C0450" w:rsidRDefault="002C0450">
            <w:pPr>
              <w:spacing w:line="292" w:lineRule="exact"/>
              <w:ind w:right="40"/>
              <w:jc w:val="center"/>
              <w:rPr>
                <w:sz w:val="20"/>
                <w:szCs w:val="20"/>
              </w:rPr>
            </w:pPr>
          </w:p>
        </w:tc>
        <w:tc>
          <w:tcPr>
            <w:tcW w:w="0" w:type="dxa"/>
            <w:vAlign w:val="bottom"/>
          </w:tcPr>
          <w:p w:rsidR="002C0450" w:rsidRDefault="002C0450">
            <w:pPr>
              <w:rPr>
                <w:sz w:val="1"/>
                <w:szCs w:val="1"/>
              </w:rPr>
            </w:pPr>
          </w:p>
        </w:tc>
      </w:tr>
      <w:tr w:rsidR="002C0450">
        <w:trPr>
          <w:trHeight w:val="162"/>
        </w:trPr>
        <w:tc>
          <w:tcPr>
            <w:tcW w:w="640" w:type="dxa"/>
            <w:tcBorders>
              <w:left w:val="single" w:sz="8" w:space="0" w:color="auto"/>
              <w:right w:val="single" w:sz="8" w:space="0" w:color="auto"/>
            </w:tcBorders>
            <w:vAlign w:val="bottom"/>
          </w:tcPr>
          <w:p w:rsidR="002C0450" w:rsidRDefault="002C0450">
            <w:pPr>
              <w:rPr>
                <w:sz w:val="14"/>
                <w:szCs w:val="14"/>
              </w:rPr>
            </w:pPr>
          </w:p>
        </w:tc>
        <w:tc>
          <w:tcPr>
            <w:tcW w:w="4600" w:type="dxa"/>
            <w:tcBorders>
              <w:right w:val="single" w:sz="8" w:space="0" w:color="auto"/>
            </w:tcBorders>
            <w:vAlign w:val="bottom"/>
          </w:tcPr>
          <w:p w:rsidR="002C0450" w:rsidRDefault="002C0450">
            <w:pPr>
              <w:rPr>
                <w:sz w:val="14"/>
                <w:szCs w:val="14"/>
              </w:rPr>
            </w:pPr>
          </w:p>
        </w:tc>
        <w:tc>
          <w:tcPr>
            <w:tcW w:w="2000" w:type="dxa"/>
            <w:vMerge/>
            <w:tcBorders>
              <w:right w:val="single" w:sz="8" w:space="0" w:color="auto"/>
            </w:tcBorders>
            <w:vAlign w:val="bottom"/>
          </w:tcPr>
          <w:p w:rsidR="002C0450" w:rsidRDefault="002C0450">
            <w:pPr>
              <w:rPr>
                <w:sz w:val="14"/>
                <w:szCs w:val="14"/>
              </w:rPr>
            </w:pPr>
          </w:p>
        </w:tc>
        <w:tc>
          <w:tcPr>
            <w:tcW w:w="140" w:type="dxa"/>
            <w:vAlign w:val="bottom"/>
          </w:tcPr>
          <w:p w:rsidR="002C0450" w:rsidRDefault="002C0450">
            <w:pPr>
              <w:rPr>
                <w:sz w:val="14"/>
                <w:szCs w:val="14"/>
              </w:rPr>
            </w:pPr>
          </w:p>
        </w:tc>
        <w:tc>
          <w:tcPr>
            <w:tcW w:w="2000" w:type="dxa"/>
            <w:vMerge w:val="restart"/>
            <w:tcBorders>
              <w:right w:val="single" w:sz="8" w:space="0" w:color="auto"/>
            </w:tcBorders>
            <w:vAlign w:val="bottom"/>
          </w:tcPr>
          <w:p w:rsidR="002C0450" w:rsidRDefault="00A34D93">
            <w:pPr>
              <w:spacing w:line="308" w:lineRule="exact"/>
              <w:ind w:right="40"/>
              <w:jc w:val="center"/>
              <w:rPr>
                <w:sz w:val="20"/>
                <w:szCs w:val="20"/>
              </w:rPr>
            </w:pPr>
            <w:r>
              <w:rPr>
                <w:rFonts w:eastAsia="Times New Roman"/>
                <w:w w:val="99"/>
                <w:sz w:val="28"/>
                <w:szCs w:val="28"/>
              </w:rPr>
              <w:t>практики</w:t>
            </w:r>
          </w:p>
        </w:tc>
        <w:tc>
          <w:tcPr>
            <w:tcW w:w="0" w:type="dxa"/>
            <w:vAlign w:val="bottom"/>
          </w:tcPr>
          <w:p w:rsidR="002C0450" w:rsidRDefault="002C0450">
            <w:pPr>
              <w:rPr>
                <w:sz w:val="1"/>
                <w:szCs w:val="1"/>
              </w:rPr>
            </w:pPr>
          </w:p>
        </w:tc>
      </w:tr>
      <w:tr w:rsidR="002C0450">
        <w:trPr>
          <w:trHeight w:val="151"/>
        </w:trPr>
        <w:tc>
          <w:tcPr>
            <w:tcW w:w="640" w:type="dxa"/>
            <w:tcBorders>
              <w:left w:val="single" w:sz="8" w:space="0" w:color="auto"/>
              <w:bottom w:val="single" w:sz="8" w:space="0" w:color="auto"/>
              <w:right w:val="single" w:sz="8" w:space="0" w:color="auto"/>
            </w:tcBorders>
            <w:vAlign w:val="bottom"/>
          </w:tcPr>
          <w:p w:rsidR="002C0450" w:rsidRDefault="002C0450">
            <w:pPr>
              <w:rPr>
                <w:sz w:val="13"/>
                <w:szCs w:val="13"/>
              </w:rPr>
            </w:pPr>
          </w:p>
        </w:tc>
        <w:tc>
          <w:tcPr>
            <w:tcW w:w="4600" w:type="dxa"/>
            <w:tcBorders>
              <w:bottom w:val="single" w:sz="8" w:space="0" w:color="auto"/>
              <w:right w:val="single" w:sz="8" w:space="0" w:color="auto"/>
            </w:tcBorders>
            <w:vAlign w:val="bottom"/>
          </w:tcPr>
          <w:p w:rsidR="002C0450" w:rsidRDefault="002C0450">
            <w:pPr>
              <w:rPr>
                <w:sz w:val="13"/>
                <w:szCs w:val="13"/>
              </w:rPr>
            </w:pPr>
          </w:p>
        </w:tc>
        <w:tc>
          <w:tcPr>
            <w:tcW w:w="2000" w:type="dxa"/>
            <w:tcBorders>
              <w:bottom w:val="single" w:sz="8" w:space="0" w:color="auto"/>
              <w:right w:val="single" w:sz="8" w:space="0" w:color="auto"/>
            </w:tcBorders>
            <w:vAlign w:val="bottom"/>
          </w:tcPr>
          <w:p w:rsidR="002C0450" w:rsidRDefault="002C0450">
            <w:pPr>
              <w:rPr>
                <w:sz w:val="13"/>
                <w:szCs w:val="13"/>
              </w:rPr>
            </w:pPr>
          </w:p>
        </w:tc>
        <w:tc>
          <w:tcPr>
            <w:tcW w:w="140" w:type="dxa"/>
            <w:tcBorders>
              <w:bottom w:val="single" w:sz="8" w:space="0" w:color="auto"/>
            </w:tcBorders>
            <w:vAlign w:val="bottom"/>
          </w:tcPr>
          <w:p w:rsidR="002C0450" w:rsidRDefault="002C0450">
            <w:pPr>
              <w:rPr>
                <w:sz w:val="13"/>
                <w:szCs w:val="13"/>
              </w:rPr>
            </w:pPr>
          </w:p>
        </w:tc>
        <w:tc>
          <w:tcPr>
            <w:tcW w:w="2000" w:type="dxa"/>
            <w:vMerge/>
            <w:tcBorders>
              <w:bottom w:val="single" w:sz="8" w:space="0" w:color="auto"/>
              <w:right w:val="single" w:sz="8" w:space="0" w:color="auto"/>
            </w:tcBorders>
            <w:vAlign w:val="bottom"/>
          </w:tcPr>
          <w:p w:rsidR="002C0450" w:rsidRDefault="002C0450">
            <w:pPr>
              <w:rPr>
                <w:sz w:val="13"/>
                <w:szCs w:val="13"/>
              </w:rPr>
            </w:pPr>
          </w:p>
        </w:tc>
        <w:tc>
          <w:tcPr>
            <w:tcW w:w="0" w:type="dxa"/>
            <w:vAlign w:val="bottom"/>
          </w:tcPr>
          <w:p w:rsidR="002C0450" w:rsidRDefault="002C0450">
            <w:pPr>
              <w:rPr>
                <w:sz w:val="1"/>
                <w:szCs w:val="1"/>
              </w:rPr>
            </w:pPr>
          </w:p>
        </w:tc>
      </w:tr>
    </w:tbl>
    <w:p w:rsidR="002C0450" w:rsidRDefault="002C0450">
      <w:pPr>
        <w:sectPr w:rsidR="002C0450">
          <w:pgSz w:w="12240" w:h="15840"/>
          <w:pgMar w:top="1226" w:right="1440" w:bottom="552" w:left="1300" w:header="0" w:footer="0" w:gutter="0"/>
          <w:cols w:space="720" w:equalWidth="0">
            <w:col w:w="9500"/>
          </w:cols>
        </w:sectPr>
      </w:pPr>
    </w:p>
    <w:p w:rsidR="002C0450" w:rsidRDefault="00A34D93">
      <w:pPr>
        <w:ind w:left="720"/>
        <w:rPr>
          <w:sz w:val="20"/>
          <w:szCs w:val="20"/>
        </w:rPr>
      </w:pPr>
      <w:r>
        <w:rPr>
          <w:rFonts w:eastAsia="Times New Roman"/>
          <w:b/>
          <w:bCs/>
          <w:sz w:val="28"/>
          <w:szCs w:val="28"/>
        </w:rPr>
        <w:lastRenderedPageBreak/>
        <w:t>Критерії оцінювання</w:t>
      </w:r>
    </w:p>
    <w:p w:rsidR="002C0450" w:rsidRDefault="002C0450">
      <w:pPr>
        <w:spacing w:line="170" w:lineRule="exact"/>
        <w:rPr>
          <w:sz w:val="20"/>
          <w:szCs w:val="20"/>
        </w:rPr>
      </w:pPr>
    </w:p>
    <w:p w:rsidR="002C0450" w:rsidRDefault="00A34D93">
      <w:pPr>
        <w:spacing w:line="349" w:lineRule="auto"/>
        <w:ind w:right="20" w:firstLine="720"/>
        <w:rPr>
          <w:sz w:val="20"/>
          <w:szCs w:val="20"/>
        </w:rPr>
      </w:pPr>
      <w:r>
        <w:rPr>
          <w:rFonts w:eastAsia="Times New Roman"/>
          <w:sz w:val="28"/>
          <w:szCs w:val="28"/>
        </w:rPr>
        <w:t>Результати проходження практики студентом оцінюються за наступними критеріями:</w:t>
      </w:r>
    </w:p>
    <w:p w:rsidR="002C0450" w:rsidRDefault="002C0450">
      <w:pPr>
        <w:spacing w:line="50" w:lineRule="exact"/>
        <w:rPr>
          <w:sz w:val="20"/>
          <w:szCs w:val="20"/>
        </w:rPr>
      </w:pPr>
    </w:p>
    <w:p w:rsidR="002C0450" w:rsidRDefault="00A34D93">
      <w:pPr>
        <w:numPr>
          <w:ilvl w:val="0"/>
          <w:numId w:val="20"/>
        </w:numPr>
        <w:tabs>
          <w:tab w:val="left" w:pos="1440"/>
        </w:tabs>
        <w:spacing w:line="333" w:lineRule="auto"/>
        <w:ind w:right="20" w:firstLine="716"/>
        <w:rPr>
          <w:rFonts w:ascii="Symbol" w:eastAsia="Symbol" w:hAnsi="Symbol" w:cs="Symbol"/>
          <w:sz w:val="28"/>
          <w:szCs w:val="28"/>
        </w:rPr>
      </w:pPr>
      <w:r>
        <w:rPr>
          <w:rFonts w:eastAsia="Times New Roman"/>
          <w:sz w:val="28"/>
          <w:szCs w:val="28"/>
        </w:rPr>
        <w:t>Наявність всіх необхідних документів, що супроводжують процес проходження практики</w:t>
      </w:r>
    </w:p>
    <w:p w:rsidR="002C0450" w:rsidRDefault="002C0450">
      <w:pPr>
        <w:spacing w:line="29" w:lineRule="exact"/>
        <w:rPr>
          <w:rFonts w:ascii="Symbol" w:eastAsia="Symbol" w:hAnsi="Symbol" w:cs="Symbol"/>
          <w:sz w:val="28"/>
          <w:szCs w:val="28"/>
        </w:rPr>
      </w:pPr>
    </w:p>
    <w:p w:rsidR="002C0450" w:rsidRDefault="00A34D93">
      <w:pPr>
        <w:numPr>
          <w:ilvl w:val="0"/>
          <w:numId w:val="20"/>
        </w:numPr>
        <w:tabs>
          <w:tab w:val="left" w:pos="1440"/>
        </w:tabs>
        <w:ind w:left="1440" w:hanging="724"/>
        <w:rPr>
          <w:rFonts w:ascii="Symbol" w:eastAsia="Symbol" w:hAnsi="Symbol" w:cs="Symbol"/>
          <w:sz w:val="28"/>
          <w:szCs w:val="28"/>
        </w:rPr>
      </w:pPr>
      <w:r>
        <w:rPr>
          <w:rFonts w:eastAsia="Times New Roman"/>
          <w:sz w:val="28"/>
          <w:szCs w:val="28"/>
        </w:rPr>
        <w:t>Наявність обов’язкових формальних елементів звіту</w:t>
      </w:r>
    </w:p>
    <w:p w:rsidR="002C0450" w:rsidRDefault="002C0450">
      <w:pPr>
        <w:spacing w:line="158" w:lineRule="exact"/>
        <w:rPr>
          <w:rFonts w:ascii="Symbol" w:eastAsia="Symbol" w:hAnsi="Symbol" w:cs="Symbol"/>
          <w:sz w:val="28"/>
          <w:szCs w:val="28"/>
        </w:rPr>
      </w:pPr>
    </w:p>
    <w:p w:rsidR="002C0450" w:rsidRDefault="00A34D93">
      <w:pPr>
        <w:numPr>
          <w:ilvl w:val="0"/>
          <w:numId w:val="20"/>
        </w:numPr>
        <w:tabs>
          <w:tab w:val="left" w:pos="1440"/>
        </w:tabs>
        <w:ind w:left="1440" w:hanging="724"/>
        <w:rPr>
          <w:rFonts w:ascii="Symbol" w:eastAsia="Symbol" w:hAnsi="Symbol" w:cs="Symbol"/>
          <w:sz w:val="28"/>
          <w:szCs w:val="28"/>
        </w:rPr>
      </w:pPr>
      <w:r>
        <w:rPr>
          <w:rFonts w:eastAsia="Times New Roman"/>
          <w:sz w:val="28"/>
          <w:szCs w:val="28"/>
        </w:rPr>
        <w:t>Самостійність виконання звіту</w:t>
      </w:r>
    </w:p>
    <w:p w:rsidR="002C0450" w:rsidRDefault="002C0450">
      <w:pPr>
        <w:spacing w:line="160" w:lineRule="exact"/>
        <w:rPr>
          <w:rFonts w:ascii="Symbol" w:eastAsia="Symbol" w:hAnsi="Symbol" w:cs="Symbol"/>
          <w:sz w:val="28"/>
          <w:szCs w:val="28"/>
        </w:rPr>
      </w:pPr>
    </w:p>
    <w:p w:rsidR="002C0450" w:rsidRDefault="00A34D93">
      <w:pPr>
        <w:numPr>
          <w:ilvl w:val="0"/>
          <w:numId w:val="20"/>
        </w:numPr>
        <w:tabs>
          <w:tab w:val="left" w:pos="1440"/>
        </w:tabs>
        <w:ind w:left="1440" w:hanging="724"/>
        <w:rPr>
          <w:rFonts w:ascii="Symbol" w:eastAsia="Symbol" w:hAnsi="Symbol" w:cs="Symbol"/>
          <w:sz w:val="28"/>
          <w:szCs w:val="28"/>
        </w:rPr>
      </w:pPr>
      <w:r>
        <w:rPr>
          <w:rFonts w:eastAsia="Times New Roman"/>
          <w:sz w:val="28"/>
          <w:szCs w:val="28"/>
        </w:rPr>
        <w:t>Глибина проробки завдання практики</w:t>
      </w:r>
    </w:p>
    <w:p w:rsidR="002C0450" w:rsidRDefault="002C0450">
      <w:pPr>
        <w:spacing w:line="159" w:lineRule="exact"/>
        <w:rPr>
          <w:rFonts w:ascii="Symbol" w:eastAsia="Symbol" w:hAnsi="Symbol" w:cs="Symbol"/>
          <w:sz w:val="28"/>
          <w:szCs w:val="28"/>
        </w:rPr>
      </w:pPr>
    </w:p>
    <w:p w:rsidR="002C0450" w:rsidRDefault="00A34D93">
      <w:pPr>
        <w:numPr>
          <w:ilvl w:val="0"/>
          <w:numId w:val="20"/>
        </w:numPr>
        <w:tabs>
          <w:tab w:val="left" w:pos="1440"/>
        </w:tabs>
        <w:ind w:left="1440" w:hanging="724"/>
        <w:rPr>
          <w:rFonts w:ascii="Symbol" w:eastAsia="Symbol" w:hAnsi="Symbol" w:cs="Symbol"/>
          <w:sz w:val="28"/>
          <w:szCs w:val="28"/>
        </w:rPr>
      </w:pPr>
      <w:r>
        <w:rPr>
          <w:rFonts w:eastAsia="Times New Roman"/>
          <w:sz w:val="28"/>
          <w:szCs w:val="28"/>
        </w:rPr>
        <w:t>Обґрунтованість ідей і висновків, висунутих студентом</w:t>
      </w:r>
    </w:p>
    <w:p w:rsidR="002C0450" w:rsidRDefault="002C0450">
      <w:pPr>
        <w:spacing w:line="160" w:lineRule="exact"/>
        <w:rPr>
          <w:rFonts w:ascii="Symbol" w:eastAsia="Symbol" w:hAnsi="Symbol" w:cs="Symbol"/>
          <w:sz w:val="28"/>
          <w:szCs w:val="28"/>
        </w:rPr>
      </w:pPr>
    </w:p>
    <w:p w:rsidR="002C0450" w:rsidRDefault="00A34D93">
      <w:pPr>
        <w:numPr>
          <w:ilvl w:val="0"/>
          <w:numId w:val="20"/>
        </w:numPr>
        <w:tabs>
          <w:tab w:val="left" w:pos="1440"/>
        </w:tabs>
        <w:ind w:left="1440" w:hanging="724"/>
        <w:rPr>
          <w:rFonts w:ascii="Symbol" w:eastAsia="Symbol" w:hAnsi="Symbol" w:cs="Symbol"/>
          <w:sz w:val="28"/>
          <w:szCs w:val="28"/>
        </w:rPr>
      </w:pPr>
      <w:r>
        <w:rPr>
          <w:rFonts w:eastAsia="Times New Roman"/>
          <w:sz w:val="28"/>
          <w:szCs w:val="28"/>
        </w:rPr>
        <w:t>Успішність захисту звіту з практики студентом</w:t>
      </w:r>
    </w:p>
    <w:p w:rsidR="002C0450" w:rsidRDefault="002C0450">
      <w:pPr>
        <w:spacing w:line="176" w:lineRule="exact"/>
        <w:rPr>
          <w:sz w:val="20"/>
          <w:szCs w:val="20"/>
        </w:rPr>
      </w:pPr>
    </w:p>
    <w:p w:rsidR="002C0450" w:rsidRDefault="00A34D93">
      <w:pPr>
        <w:spacing w:line="349" w:lineRule="auto"/>
        <w:ind w:right="20" w:firstLine="720"/>
        <w:jc w:val="both"/>
        <w:rPr>
          <w:sz w:val="20"/>
          <w:szCs w:val="20"/>
        </w:rPr>
      </w:pPr>
      <w:r>
        <w:rPr>
          <w:rFonts w:eastAsia="Times New Roman"/>
          <w:sz w:val="28"/>
          <w:szCs w:val="28"/>
        </w:rPr>
        <w:t>Підсумкова оцінка практики може бути визначена за допомогою наступної шкали:</w:t>
      </w:r>
    </w:p>
    <w:p w:rsidR="002C0450" w:rsidRDefault="002C0450">
      <w:pPr>
        <w:spacing w:line="28" w:lineRule="exact"/>
        <w:rPr>
          <w:sz w:val="20"/>
          <w:szCs w:val="20"/>
        </w:rPr>
      </w:pPr>
    </w:p>
    <w:p w:rsidR="002C0450" w:rsidRDefault="00A34D93">
      <w:pPr>
        <w:spacing w:line="349" w:lineRule="auto"/>
        <w:ind w:right="20" w:firstLine="720"/>
        <w:jc w:val="both"/>
        <w:rPr>
          <w:sz w:val="20"/>
          <w:szCs w:val="20"/>
        </w:rPr>
      </w:pPr>
      <w:r>
        <w:rPr>
          <w:rFonts w:eastAsia="Times New Roman"/>
          <w:sz w:val="28"/>
          <w:szCs w:val="28"/>
        </w:rPr>
        <w:t>―</w:t>
      </w:r>
      <w:r w:rsidR="00114913">
        <w:rPr>
          <w:rFonts w:eastAsia="Times New Roman"/>
          <w:sz w:val="28"/>
          <w:szCs w:val="28"/>
        </w:rPr>
        <w:t xml:space="preserve"> в</w:t>
      </w:r>
      <w:r>
        <w:rPr>
          <w:rFonts w:eastAsia="Times New Roman"/>
          <w:sz w:val="28"/>
          <w:szCs w:val="28"/>
        </w:rPr>
        <w:t>ідмінно</w:t>
      </w:r>
      <w:r w:rsidR="00114913">
        <w:rPr>
          <w:rFonts w:eastAsia="Times New Roman"/>
          <w:sz w:val="28"/>
          <w:szCs w:val="28"/>
        </w:rPr>
        <w:t xml:space="preserve"> </w:t>
      </w:r>
      <w:r>
        <w:rPr>
          <w:rFonts w:eastAsia="Times New Roman"/>
          <w:sz w:val="28"/>
          <w:szCs w:val="28"/>
        </w:rPr>
        <w:t>(90-100 (А) балів ): наявні всі необхідні документи з практики з усіма реквізитами; звіт написано самостійно з дотриманням формальних вимог;</w:t>
      </w:r>
    </w:p>
    <w:p w:rsidR="002C0450" w:rsidRDefault="002C0450">
      <w:pPr>
        <w:spacing w:line="31" w:lineRule="exact"/>
        <w:rPr>
          <w:sz w:val="20"/>
          <w:szCs w:val="20"/>
        </w:rPr>
      </w:pPr>
    </w:p>
    <w:p w:rsidR="002C0450" w:rsidRDefault="00A34D93">
      <w:pPr>
        <w:spacing w:line="354" w:lineRule="auto"/>
        <w:ind w:right="20"/>
        <w:jc w:val="both"/>
        <w:rPr>
          <w:sz w:val="20"/>
          <w:szCs w:val="20"/>
        </w:rPr>
      </w:pPr>
      <w:r>
        <w:rPr>
          <w:rFonts w:eastAsia="Times New Roman"/>
          <w:sz w:val="28"/>
          <w:szCs w:val="28"/>
        </w:rPr>
        <w:t xml:space="preserve">завдання практики пророблені і висвітлені повністю; студентом продемонстрований високий рівень </w:t>
      </w:r>
      <w:r w:rsidR="00114913">
        <w:rPr>
          <w:rFonts w:eastAsia="Times New Roman"/>
          <w:sz w:val="28"/>
          <w:szCs w:val="28"/>
        </w:rPr>
        <w:t>обґрунтування</w:t>
      </w:r>
      <w:r>
        <w:rPr>
          <w:rFonts w:eastAsia="Times New Roman"/>
          <w:sz w:val="28"/>
          <w:szCs w:val="28"/>
        </w:rPr>
        <w:t xml:space="preserve"> власних ідей, висновків, творчий підхід; звіт захищено успішно, отримано відповіді на запитання по звіту.</w:t>
      </w:r>
    </w:p>
    <w:p w:rsidR="002C0450" w:rsidRDefault="002C0450">
      <w:pPr>
        <w:spacing w:line="23" w:lineRule="exact"/>
        <w:rPr>
          <w:sz w:val="20"/>
          <w:szCs w:val="20"/>
        </w:rPr>
      </w:pPr>
    </w:p>
    <w:p w:rsidR="002C0450" w:rsidRDefault="00A34D93">
      <w:pPr>
        <w:spacing w:line="357" w:lineRule="auto"/>
        <w:ind w:firstLine="720"/>
        <w:jc w:val="both"/>
        <w:rPr>
          <w:sz w:val="20"/>
          <w:szCs w:val="20"/>
        </w:rPr>
      </w:pPr>
      <w:r>
        <w:rPr>
          <w:rFonts w:eastAsia="Times New Roman"/>
          <w:sz w:val="28"/>
          <w:szCs w:val="28"/>
        </w:rPr>
        <w:t>―</w:t>
      </w:r>
      <w:r w:rsidR="00114913">
        <w:rPr>
          <w:rFonts w:eastAsia="Times New Roman"/>
          <w:sz w:val="28"/>
          <w:szCs w:val="28"/>
        </w:rPr>
        <w:t xml:space="preserve"> добре</w:t>
      </w:r>
      <w:r>
        <w:rPr>
          <w:rFonts w:eastAsia="Times New Roman"/>
          <w:sz w:val="28"/>
          <w:szCs w:val="28"/>
        </w:rPr>
        <w:t xml:space="preserve"> (82-89 (В), 75-81 (С) балів): наявні всі необхідні документи з практики, проте деякі реквізити відсутні; звіт написано самостійно, але деякі формальні вимоги порушені; завдання практики пророблені і висвітлені не всебічно; студентом продемонстрований високий рівень </w:t>
      </w:r>
      <w:r w:rsidR="00114913">
        <w:rPr>
          <w:rFonts w:eastAsia="Times New Roman"/>
          <w:sz w:val="28"/>
          <w:szCs w:val="28"/>
        </w:rPr>
        <w:t>обґрунтування</w:t>
      </w:r>
      <w:r>
        <w:rPr>
          <w:rFonts w:eastAsia="Times New Roman"/>
          <w:sz w:val="28"/>
          <w:szCs w:val="28"/>
        </w:rPr>
        <w:t xml:space="preserve"> власних ідей, висновків, проте вони суперечливі чи взаємовиключні; звіт захищено успішно, із зауваженнями.</w:t>
      </w:r>
    </w:p>
    <w:p w:rsidR="002C0450" w:rsidRDefault="002C0450">
      <w:pPr>
        <w:spacing w:line="26" w:lineRule="exact"/>
        <w:rPr>
          <w:sz w:val="20"/>
          <w:szCs w:val="20"/>
        </w:rPr>
      </w:pPr>
    </w:p>
    <w:p w:rsidR="002C0450" w:rsidRDefault="00A34D93">
      <w:pPr>
        <w:spacing w:line="357" w:lineRule="auto"/>
        <w:ind w:firstLine="720"/>
        <w:jc w:val="both"/>
        <w:rPr>
          <w:sz w:val="20"/>
          <w:szCs w:val="20"/>
        </w:rPr>
      </w:pPr>
      <w:r>
        <w:rPr>
          <w:rFonts w:eastAsia="Times New Roman"/>
          <w:sz w:val="28"/>
          <w:szCs w:val="28"/>
        </w:rPr>
        <w:t>―</w:t>
      </w:r>
      <w:r w:rsidR="00114913">
        <w:rPr>
          <w:rFonts w:eastAsia="Times New Roman"/>
          <w:sz w:val="28"/>
          <w:szCs w:val="28"/>
        </w:rPr>
        <w:t xml:space="preserve"> задовільно</w:t>
      </w:r>
      <w:r>
        <w:rPr>
          <w:rFonts w:eastAsia="Times New Roman"/>
          <w:sz w:val="28"/>
          <w:szCs w:val="28"/>
        </w:rPr>
        <w:t xml:space="preserve"> (67-74 (D), 60-66 (E) балів): наявні всі необхідні документи з практики, проте деякі реквізити відсутні чи зазначені недостовірні дані; звіт засновано на плагіаті без використання посилань та/або деякі формальні вимоги порушені чи недотримані взагалі; завдання практики пророблені і висвітлені не в повному обсязі; студент продемонстрував схильність до механічної компіляції</w:t>
      </w:r>
    </w:p>
    <w:p w:rsidR="002C0450" w:rsidRDefault="002C0450">
      <w:pPr>
        <w:sectPr w:rsidR="002C0450">
          <w:pgSz w:w="12240" w:h="15840"/>
          <w:pgMar w:top="1226" w:right="840" w:bottom="414" w:left="1420" w:header="0" w:footer="0" w:gutter="0"/>
          <w:cols w:space="720" w:equalWidth="0">
            <w:col w:w="9980"/>
          </w:cols>
        </w:sectPr>
      </w:pPr>
    </w:p>
    <w:p w:rsidR="002C0450" w:rsidRDefault="00A34D93">
      <w:pPr>
        <w:spacing w:line="349" w:lineRule="auto"/>
        <w:ind w:right="120"/>
        <w:rPr>
          <w:sz w:val="20"/>
          <w:szCs w:val="20"/>
        </w:rPr>
      </w:pPr>
      <w:r>
        <w:rPr>
          <w:rFonts w:eastAsia="Times New Roman"/>
          <w:sz w:val="28"/>
          <w:szCs w:val="28"/>
        </w:rPr>
        <w:lastRenderedPageBreak/>
        <w:t>чужих ідей, висновків, вони суперечливі чи взаємовиключні; звіт ледве захищено через мало адекватні відповіді на запитання для захисту.</w:t>
      </w:r>
    </w:p>
    <w:p w:rsidR="002C0450" w:rsidRDefault="002C0450">
      <w:pPr>
        <w:spacing w:line="29" w:lineRule="exact"/>
        <w:rPr>
          <w:sz w:val="20"/>
          <w:szCs w:val="20"/>
        </w:rPr>
      </w:pPr>
    </w:p>
    <w:p w:rsidR="002C0450" w:rsidRDefault="00114913">
      <w:pPr>
        <w:spacing w:line="358" w:lineRule="auto"/>
        <w:ind w:firstLine="720"/>
        <w:jc w:val="both"/>
        <w:rPr>
          <w:sz w:val="20"/>
          <w:szCs w:val="20"/>
        </w:rPr>
      </w:pPr>
      <w:r>
        <w:rPr>
          <w:rFonts w:eastAsia="Times New Roman"/>
          <w:sz w:val="28"/>
          <w:szCs w:val="28"/>
        </w:rPr>
        <w:t xml:space="preserve">― незадовільно </w:t>
      </w:r>
      <w:r w:rsidR="00A34D93">
        <w:rPr>
          <w:rFonts w:eastAsia="Times New Roman"/>
          <w:sz w:val="28"/>
          <w:szCs w:val="28"/>
        </w:rPr>
        <w:t xml:space="preserve">(35-59 (FX), 1-34 (F) балів): відсутні один чи більше документів </w:t>
      </w:r>
      <w:r>
        <w:rPr>
          <w:rFonts w:eastAsia="Times New Roman"/>
          <w:sz w:val="28"/>
          <w:szCs w:val="28"/>
        </w:rPr>
        <w:t>і</w:t>
      </w:r>
      <w:r w:rsidR="00A34D93">
        <w:rPr>
          <w:rFonts w:eastAsia="Times New Roman"/>
          <w:sz w:val="28"/>
          <w:szCs w:val="28"/>
        </w:rPr>
        <w:t>з практики, деякі реквізити відсутні чи зазначені недостовірні дані; звіт повністю засновано на плагіаті без використання посилань та/або багато формальних вимог порушено чи не дотримано взагалі; завдання практики пророблені і висвітлені неналежним чином; студент продемонстрував схильність до механічної компіляції чужих ідей, висновків, вони суперечливі, взаємовиключні і можуть бути майже не пов’язаними з матеріалами практики; звіт не захищено через неадекватні відповіді на запитання для захисту і слабку орієнтацію в матеріалах звіту.</w:t>
      </w:r>
    </w:p>
    <w:p w:rsidR="002C0450" w:rsidRDefault="002C0450">
      <w:pPr>
        <w:spacing w:line="27" w:lineRule="exact"/>
        <w:rPr>
          <w:sz w:val="20"/>
          <w:szCs w:val="20"/>
        </w:rPr>
      </w:pPr>
    </w:p>
    <w:p w:rsidR="002C0450" w:rsidRDefault="00A34D93">
      <w:pPr>
        <w:spacing w:line="357" w:lineRule="auto"/>
        <w:ind w:right="20" w:firstLine="720"/>
        <w:jc w:val="both"/>
        <w:rPr>
          <w:sz w:val="20"/>
          <w:szCs w:val="20"/>
        </w:rPr>
      </w:pPr>
      <w:r>
        <w:rPr>
          <w:rFonts w:eastAsia="Times New Roman"/>
          <w:sz w:val="28"/>
          <w:szCs w:val="28"/>
        </w:rPr>
        <w:t xml:space="preserve">Комісія на звітній конференції підтверджує чи не підтверджує отримані студентом бали. Результати складання заліків </w:t>
      </w:r>
      <w:r w:rsidR="00114913">
        <w:rPr>
          <w:rFonts w:eastAsia="Times New Roman"/>
          <w:sz w:val="28"/>
          <w:szCs w:val="28"/>
        </w:rPr>
        <w:t>із практики заносяться у</w:t>
      </w:r>
      <w:r>
        <w:rPr>
          <w:rFonts w:eastAsia="Times New Roman"/>
          <w:sz w:val="28"/>
          <w:szCs w:val="28"/>
        </w:rPr>
        <w:t xml:space="preserve"> відомість, залікову книжку студента за підписом керівника практики. Керівник практики подає до деканату відомість диференційованого заліку з практики в день його складання.</w:t>
      </w:r>
    </w:p>
    <w:p w:rsidR="002C0450" w:rsidRDefault="002C0450">
      <w:pPr>
        <w:spacing w:line="20" w:lineRule="exact"/>
        <w:rPr>
          <w:sz w:val="20"/>
          <w:szCs w:val="20"/>
        </w:rPr>
      </w:pPr>
    </w:p>
    <w:p w:rsidR="002C0450" w:rsidRDefault="00A34D93">
      <w:pPr>
        <w:spacing w:line="356" w:lineRule="auto"/>
        <w:ind w:right="20" w:firstLine="720"/>
        <w:jc w:val="both"/>
        <w:rPr>
          <w:sz w:val="20"/>
          <w:szCs w:val="20"/>
        </w:rPr>
      </w:pPr>
      <w:r>
        <w:rPr>
          <w:rFonts w:eastAsia="Times New Roman"/>
          <w:sz w:val="28"/>
          <w:szCs w:val="28"/>
        </w:rPr>
        <w:t xml:space="preserve">Підсумки практики розглядаються на засіданні кафедри, де керівники подають письмовий звіт про результати практики. </w:t>
      </w:r>
    </w:p>
    <w:p w:rsidR="002C0450" w:rsidRDefault="002C0450">
      <w:pPr>
        <w:spacing w:line="200" w:lineRule="exact"/>
        <w:rPr>
          <w:sz w:val="20"/>
          <w:szCs w:val="20"/>
        </w:rPr>
      </w:pPr>
    </w:p>
    <w:p w:rsidR="002C0450" w:rsidRDefault="002C0450">
      <w:pPr>
        <w:spacing w:line="295" w:lineRule="exact"/>
        <w:rPr>
          <w:sz w:val="20"/>
          <w:szCs w:val="20"/>
        </w:rPr>
      </w:pPr>
    </w:p>
    <w:p w:rsidR="002C0450" w:rsidRDefault="00A34D93">
      <w:pPr>
        <w:tabs>
          <w:tab w:val="left" w:pos="1780"/>
          <w:tab w:val="left" w:pos="2280"/>
          <w:tab w:val="left" w:pos="3800"/>
          <w:tab w:val="left" w:pos="6060"/>
          <w:tab w:val="left" w:pos="8220"/>
          <w:tab w:val="left" w:pos="9500"/>
        </w:tabs>
        <w:ind w:left="720"/>
        <w:rPr>
          <w:sz w:val="20"/>
          <w:szCs w:val="20"/>
        </w:rPr>
      </w:pPr>
      <w:r>
        <w:rPr>
          <w:rFonts w:eastAsia="Times New Roman"/>
          <w:b/>
          <w:bCs/>
          <w:sz w:val="28"/>
          <w:szCs w:val="28"/>
        </w:rPr>
        <w:t>Розділ</w:t>
      </w:r>
      <w:r>
        <w:rPr>
          <w:sz w:val="20"/>
          <w:szCs w:val="20"/>
        </w:rPr>
        <w:tab/>
      </w:r>
      <w:r>
        <w:rPr>
          <w:rFonts w:eastAsia="Times New Roman"/>
          <w:b/>
          <w:bCs/>
          <w:sz w:val="28"/>
          <w:szCs w:val="28"/>
        </w:rPr>
        <w:t>6.</w:t>
      </w:r>
      <w:r>
        <w:rPr>
          <w:sz w:val="20"/>
          <w:szCs w:val="20"/>
        </w:rPr>
        <w:tab/>
      </w:r>
      <w:r>
        <w:rPr>
          <w:rFonts w:eastAsia="Times New Roman"/>
          <w:b/>
          <w:bCs/>
          <w:sz w:val="28"/>
          <w:szCs w:val="28"/>
        </w:rPr>
        <w:t>Тематика</w:t>
      </w:r>
      <w:r>
        <w:rPr>
          <w:rFonts w:eastAsia="Times New Roman"/>
          <w:b/>
          <w:bCs/>
          <w:sz w:val="28"/>
          <w:szCs w:val="28"/>
        </w:rPr>
        <w:tab/>
        <w:t>індивідуальних</w:t>
      </w:r>
      <w:r>
        <w:rPr>
          <w:rFonts w:eastAsia="Times New Roman"/>
          <w:b/>
          <w:bCs/>
          <w:sz w:val="28"/>
          <w:szCs w:val="28"/>
        </w:rPr>
        <w:tab/>
        <w:t>дослідницьких</w:t>
      </w:r>
      <w:r>
        <w:rPr>
          <w:rFonts w:eastAsia="Times New Roman"/>
          <w:b/>
          <w:bCs/>
          <w:sz w:val="28"/>
          <w:szCs w:val="28"/>
        </w:rPr>
        <w:tab/>
        <w:t>завдань</w:t>
      </w:r>
      <w:r>
        <w:rPr>
          <w:sz w:val="20"/>
          <w:szCs w:val="20"/>
        </w:rPr>
        <w:tab/>
      </w:r>
      <w:r>
        <w:rPr>
          <w:rFonts w:eastAsia="Times New Roman"/>
          <w:b/>
          <w:bCs/>
          <w:sz w:val="27"/>
          <w:szCs w:val="27"/>
        </w:rPr>
        <w:t>для</w:t>
      </w:r>
    </w:p>
    <w:p w:rsidR="002C0450" w:rsidRDefault="002C0450">
      <w:pPr>
        <w:spacing w:line="160" w:lineRule="exact"/>
        <w:rPr>
          <w:sz w:val="20"/>
          <w:szCs w:val="20"/>
        </w:rPr>
      </w:pPr>
    </w:p>
    <w:p w:rsidR="002C0450" w:rsidRDefault="00A34D93">
      <w:pPr>
        <w:rPr>
          <w:sz w:val="20"/>
          <w:szCs w:val="20"/>
        </w:rPr>
      </w:pPr>
      <w:r>
        <w:rPr>
          <w:rFonts w:eastAsia="Times New Roman"/>
          <w:b/>
          <w:bCs/>
          <w:sz w:val="28"/>
          <w:szCs w:val="28"/>
        </w:rPr>
        <w:t>студентів-магістрантів</w:t>
      </w:r>
    </w:p>
    <w:p w:rsidR="002C0450" w:rsidRDefault="002C0450">
      <w:pPr>
        <w:spacing w:line="156" w:lineRule="exact"/>
        <w:rPr>
          <w:sz w:val="20"/>
          <w:szCs w:val="20"/>
        </w:rPr>
      </w:pPr>
    </w:p>
    <w:p w:rsidR="002C0450" w:rsidRDefault="00A34D93">
      <w:pPr>
        <w:ind w:left="720"/>
        <w:rPr>
          <w:sz w:val="20"/>
          <w:szCs w:val="20"/>
        </w:rPr>
      </w:pPr>
      <w:r>
        <w:rPr>
          <w:rFonts w:eastAsia="Times New Roman"/>
          <w:sz w:val="28"/>
          <w:szCs w:val="28"/>
        </w:rPr>
        <w:t>Визначити стиль і жанри наукового письма.</w:t>
      </w:r>
    </w:p>
    <w:p w:rsidR="002C0450" w:rsidRDefault="002C0450">
      <w:pPr>
        <w:spacing w:line="176" w:lineRule="exact"/>
        <w:rPr>
          <w:sz w:val="20"/>
          <w:szCs w:val="20"/>
        </w:rPr>
      </w:pPr>
    </w:p>
    <w:p w:rsidR="002C0450" w:rsidRDefault="00A34D93">
      <w:pPr>
        <w:spacing w:line="349" w:lineRule="auto"/>
        <w:ind w:right="20" w:firstLine="720"/>
        <w:jc w:val="both"/>
        <w:rPr>
          <w:sz w:val="20"/>
          <w:szCs w:val="20"/>
        </w:rPr>
      </w:pPr>
      <w:r>
        <w:rPr>
          <w:rFonts w:eastAsia="Times New Roman"/>
          <w:sz w:val="28"/>
          <w:szCs w:val="28"/>
        </w:rPr>
        <w:t>Навчитися добирати адекватний матеріал для лекції/семінарського заняття, складати план, визначати мету та завдання, та структурувати подання матеріалу.</w:t>
      </w:r>
    </w:p>
    <w:p w:rsidR="002C0450" w:rsidRDefault="002C0450">
      <w:pPr>
        <w:spacing w:line="15" w:lineRule="exact"/>
        <w:rPr>
          <w:sz w:val="20"/>
          <w:szCs w:val="20"/>
        </w:rPr>
      </w:pPr>
    </w:p>
    <w:p w:rsidR="002C0450" w:rsidRDefault="00A34D93">
      <w:pPr>
        <w:ind w:left="720"/>
        <w:rPr>
          <w:sz w:val="20"/>
          <w:szCs w:val="20"/>
        </w:rPr>
      </w:pPr>
      <w:r>
        <w:rPr>
          <w:rFonts w:eastAsia="Times New Roman"/>
          <w:sz w:val="28"/>
          <w:szCs w:val="28"/>
        </w:rPr>
        <w:t>Провести аналіз моделей презентації матеріалу, типів лекційних занять.</w:t>
      </w:r>
    </w:p>
    <w:p w:rsidR="002C0450" w:rsidRDefault="002C0450">
      <w:pPr>
        <w:spacing w:line="160" w:lineRule="exact"/>
        <w:rPr>
          <w:sz w:val="20"/>
          <w:szCs w:val="20"/>
        </w:rPr>
      </w:pPr>
    </w:p>
    <w:p w:rsidR="002C0450" w:rsidRDefault="00A34D93">
      <w:pPr>
        <w:ind w:left="720"/>
        <w:rPr>
          <w:sz w:val="20"/>
          <w:szCs w:val="20"/>
        </w:rPr>
      </w:pPr>
      <w:r>
        <w:rPr>
          <w:rFonts w:eastAsia="Times New Roman"/>
          <w:sz w:val="28"/>
          <w:szCs w:val="28"/>
        </w:rPr>
        <w:t>Визначити структурні елементи наукової статті.</w:t>
      </w:r>
    </w:p>
    <w:p w:rsidR="002C0450" w:rsidRDefault="002C0450">
      <w:pPr>
        <w:sectPr w:rsidR="002C0450">
          <w:pgSz w:w="12240" w:h="15840"/>
          <w:pgMar w:top="1234" w:right="840" w:bottom="691" w:left="1420" w:header="0" w:footer="0" w:gutter="0"/>
          <w:cols w:space="720" w:equalWidth="0">
            <w:col w:w="9980"/>
          </w:cols>
        </w:sectPr>
      </w:pPr>
    </w:p>
    <w:p w:rsidR="002C0450" w:rsidRDefault="00A34D93">
      <w:pPr>
        <w:spacing w:line="349" w:lineRule="auto"/>
        <w:ind w:left="4" w:right="120" w:firstLine="720"/>
        <w:rPr>
          <w:sz w:val="20"/>
          <w:szCs w:val="20"/>
        </w:rPr>
      </w:pPr>
      <w:r>
        <w:rPr>
          <w:rFonts w:eastAsia="Times New Roman"/>
          <w:sz w:val="28"/>
          <w:szCs w:val="28"/>
        </w:rPr>
        <w:lastRenderedPageBreak/>
        <w:t>Навчитися обирати стратегії презентації наукового дослідження під час доповіді на науковій конференції.</w:t>
      </w:r>
    </w:p>
    <w:p w:rsidR="002C0450" w:rsidRDefault="002C0450">
      <w:pPr>
        <w:spacing w:line="15" w:lineRule="exact"/>
        <w:rPr>
          <w:sz w:val="20"/>
          <w:szCs w:val="20"/>
        </w:rPr>
      </w:pPr>
    </w:p>
    <w:p w:rsidR="002C0450" w:rsidRDefault="00A34D93">
      <w:pPr>
        <w:ind w:left="724"/>
        <w:rPr>
          <w:sz w:val="20"/>
          <w:szCs w:val="20"/>
        </w:rPr>
      </w:pPr>
      <w:r>
        <w:rPr>
          <w:rFonts w:eastAsia="Times New Roman"/>
          <w:sz w:val="28"/>
          <w:szCs w:val="28"/>
        </w:rPr>
        <w:t>Визначити тему, мету, структуру наукового дослідження.</w:t>
      </w:r>
    </w:p>
    <w:p w:rsidR="002C0450" w:rsidRDefault="002C0450">
      <w:pPr>
        <w:spacing w:line="163" w:lineRule="exact"/>
        <w:rPr>
          <w:sz w:val="20"/>
          <w:szCs w:val="20"/>
        </w:rPr>
      </w:pPr>
    </w:p>
    <w:p w:rsidR="002C0450" w:rsidRDefault="00A34D93">
      <w:pPr>
        <w:ind w:left="724"/>
        <w:rPr>
          <w:sz w:val="20"/>
          <w:szCs w:val="20"/>
        </w:rPr>
      </w:pPr>
      <w:r>
        <w:rPr>
          <w:rFonts w:eastAsia="Times New Roman"/>
          <w:sz w:val="28"/>
          <w:szCs w:val="28"/>
        </w:rPr>
        <w:t>Розробити план та визначити етапи роботи над науковим дослідженням.</w:t>
      </w:r>
    </w:p>
    <w:p w:rsidR="002C0450" w:rsidRDefault="002C0450">
      <w:pPr>
        <w:spacing w:line="160" w:lineRule="exact"/>
        <w:rPr>
          <w:sz w:val="20"/>
          <w:szCs w:val="20"/>
        </w:rPr>
      </w:pPr>
    </w:p>
    <w:p w:rsidR="002C0450" w:rsidRDefault="00A34D93">
      <w:pPr>
        <w:ind w:left="724"/>
        <w:rPr>
          <w:sz w:val="20"/>
          <w:szCs w:val="20"/>
        </w:rPr>
      </w:pPr>
      <w:r>
        <w:rPr>
          <w:rFonts w:eastAsia="Times New Roman"/>
          <w:sz w:val="28"/>
          <w:szCs w:val="28"/>
        </w:rPr>
        <w:t>Виокремити дослідницький матеріал.</w:t>
      </w:r>
    </w:p>
    <w:p w:rsidR="002C0450" w:rsidRDefault="002C0450">
      <w:pPr>
        <w:spacing w:line="160" w:lineRule="exact"/>
        <w:rPr>
          <w:sz w:val="20"/>
          <w:szCs w:val="20"/>
        </w:rPr>
      </w:pPr>
    </w:p>
    <w:p w:rsidR="002C0450" w:rsidRDefault="00A34D93">
      <w:pPr>
        <w:ind w:left="724"/>
        <w:rPr>
          <w:sz w:val="20"/>
          <w:szCs w:val="20"/>
        </w:rPr>
      </w:pPr>
      <w:r>
        <w:rPr>
          <w:rFonts w:eastAsia="Times New Roman"/>
          <w:sz w:val="28"/>
          <w:szCs w:val="28"/>
        </w:rPr>
        <w:t>Навчитися формулювати власні ідеї стосовно дослідження та співпрацювати</w:t>
      </w:r>
    </w:p>
    <w:p w:rsidR="002C0450" w:rsidRDefault="002C0450">
      <w:pPr>
        <w:spacing w:line="174" w:lineRule="exact"/>
        <w:rPr>
          <w:sz w:val="20"/>
          <w:szCs w:val="20"/>
        </w:rPr>
      </w:pPr>
    </w:p>
    <w:p w:rsidR="002C0450" w:rsidRDefault="00A34D93">
      <w:pPr>
        <w:numPr>
          <w:ilvl w:val="0"/>
          <w:numId w:val="21"/>
        </w:numPr>
        <w:tabs>
          <w:tab w:val="left" w:pos="202"/>
        </w:tabs>
        <w:spacing w:line="351" w:lineRule="auto"/>
        <w:ind w:left="4" w:right="20" w:hanging="4"/>
        <w:rPr>
          <w:rFonts w:eastAsia="Times New Roman"/>
          <w:sz w:val="28"/>
          <w:szCs w:val="28"/>
        </w:rPr>
      </w:pPr>
      <w:r>
        <w:rPr>
          <w:rFonts w:eastAsia="Times New Roman"/>
          <w:sz w:val="28"/>
          <w:szCs w:val="28"/>
        </w:rPr>
        <w:t>науковим керівником; дослухатися порад та, за необхідності, обстоювати власні ідеї у науковій дискусії.</w:t>
      </w:r>
    </w:p>
    <w:p w:rsidR="002C0450" w:rsidRDefault="002C0450">
      <w:pPr>
        <w:spacing w:line="200" w:lineRule="exact"/>
        <w:rPr>
          <w:sz w:val="20"/>
          <w:szCs w:val="20"/>
        </w:rPr>
      </w:pPr>
    </w:p>
    <w:p w:rsidR="002C0450" w:rsidRDefault="002C0450">
      <w:pPr>
        <w:spacing w:line="300" w:lineRule="exact"/>
        <w:rPr>
          <w:sz w:val="20"/>
          <w:szCs w:val="20"/>
        </w:rPr>
      </w:pPr>
    </w:p>
    <w:p w:rsidR="002C0450" w:rsidRDefault="00A34D93">
      <w:pPr>
        <w:ind w:left="724"/>
        <w:rPr>
          <w:sz w:val="20"/>
          <w:szCs w:val="20"/>
        </w:rPr>
      </w:pPr>
      <w:r>
        <w:rPr>
          <w:rFonts w:eastAsia="Times New Roman"/>
          <w:b/>
          <w:bCs/>
          <w:sz w:val="28"/>
          <w:szCs w:val="28"/>
        </w:rPr>
        <w:t>Розділ 7. Навчальні посібники</w:t>
      </w:r>
    </w:p>
    <w:p w:rsidR="002C0450" w:rsidRDefault="002C0450">
      <w:pPr>
        <w:spacing w:line="156" w:lineRule="exact"/>
        <w:rPr>
          <w:sz w:val="20"/>
          <w:szCs w:val="20"/>
        </w:rPr>
      </w:pPr>
    </w:p>
    <w:p w:rsidR="002C0450" w:rsidRDefault="00A34D93">
      <w:pPr>
        <w:numPr>
          <w:ilvl w:val="0"/>
          <w:numId w:val="22"/>
        </w:numPr>
        <w:tabs>
          <w:tab w:val="left" w:pos="704"/>
        </w:tabs>
        <w:ind w:left="704" w:hanging="420"/>
        <w:rPr>
          <w:rFonts w:eastAsia="Times New Roman"/>
          <w:sz w:val="28"/>
          <w:szCs w:val="28"/>
        </w:rPr>
      </w:pPr>
      <w:proofErr w:type="spellStart"/>
      <w:r>
        <w:rPr>
          <w:rFonts w:eastAsia="Times New Roman"/>
          <w:sz w:val="28"/>
          <w:szCs w:val="28"/>
        </w:rPr>
        <w:t>Бірта</w:t>
      </w:r>
      <w:proofErr w:type="spellEnd"/>
      <w:r>
        <w:rPr>
          <w:rFonts w:eastAsia="Times New Roman"/>
          <w:sz w:val="28"/>
          <w:szCs w:val="28"/>
        </w:rPr>
        <w:t xml:space="preserve"> Г. О. Методологія і організація наукових досліджень: </w:t>
      </w:r>
      <w:proofErr w:type="spellStart"/>
      <w:r>
        <w:rPr>
          <w:rFonts w:eastAsia="Times New Roman"/>
          <w:sz w:val="28"/>
          <w:szCs w:val="28"/>
        </w:rPr>
        <w:t>навч</w:t>
      </w:r>
      <w:proofErr w:type="spellEnd"/>
      <w:r>
        <w:rPr>
          <w:rFonts w:eastAsia="Times New Roman"/>
          <w:sz w:val="28"/>
          <w:szCs w:val="28"/>
        </w:rPr>
        <w:t xml:space="preserve">. </w:t>
      </w:r>
      <w:proofErr w:type="spellStart"/>
      <w:r>
        <w:rPr>
          <w:rFonts w:eastAsia="Times New Roman"/>
          <w:sz w:val="28"/>
          <w:szCs w:val="28"/>
        </w:rPr>
        <w:t>посіб</w:t>
      </w:r>
      <w:proofErr w:type="spellEnd"/>
      <w:r>
        <w:rPr>
          <w:rFonts w:eastAsia="Times New Roman"/>
          <w:sz w:val="28"/>
          <w:szCs w:val="28"/>
        </w:rPr>
        <w:t>. / Г.</w:t>
      </w:r>
    </w:p>
    <w:p w:rsidR="002C0450" w:rsidRDefault="002C0450">
      <w:pPr>
        <w:spacing w:line="163" w:lineRule="exact"/>
        <w:rPr>
          <w:sz w:val="20"/>
          <w:szCs w:val="20"/>
        </w:rPr>
      </w:pPr>
    </w:p>
    <w:p w:rsidR="002C0450" w:rsidRDefault="00A34D93">
      <w:pPr>
        <w:ind w:left="564"/>
        <w:rPr>
          <w:sz w:val="20"/>
          <w:szCs w:val="20"/>
        </w:rPr>
      </w:pPr>
      <w:r>
        <w:rPr>
          <w:rFonts w:eastAsia="Times New Roman"/>
          <w:sz w:val="28"/>
          <w:szCs w:val="28"/>
        </w:rPr>
        <w:t xml:space="preserve">О. </w:t>
      </w:r>
      <w:proofErr w:type="spellStart"/>
      <w:r>
        <w:rPr>
          <w:rFonts w:eastAsia="Times New Roman"/>
          <w:sz w:val="28"/>
          <w:szCs w:val="28"/>
        </w:rPr>
        <w:t>Бірта</w:t>
      </w:r>
      <w:proofErr w:type="spellEnd"/>
      <w:r>
        <w:rPr>
          <w:rFonts w:eastAsia="Times New Roman"/>
          <w:sz w:val="28"/>
          <w:szCs w:val="28"/>
        </w:rPr>
        <w:t xml:space="preserve">, Ю.Г. </w:t>
      </w:r>
      <w:proofErr w:type="spellStart"/>
      <w:r>
        <w:rPr>
          <w:rFonts w:eastAsia="Times New Roman"/>
          <w:sz w:val="28"/>
          <w:szCs w:val="28"/>
        </w:rPr>
        <w:t>Бургу–</w:t>
      </w:r>
      <w:proofErr w:type="spellEnd"/>
      <w:r>
        <w:rPr>
          <w:rFonts w:eastAsia="Times New Roman"/>
          <w:sz w:val="28"/>
          <w:szCs w:val="28"/>
        </w:rPr>
        <w:t xml:space="preserve"> К. : «Центр учбової літератури», 2014. – 142 с.</w:t>
      </w:r>
    </w:p>
    <w:p w:rsidR="002C0450" w:rsidRDefault="002C0450">
      <w:pPr>
        <w:spacing w:line="174" w:lineRule="exact"/>
        <w:rPr>
          <w:sz w:val="20"/>
          <w:szCs w:val="20"/>
        </w:rPr>
      </w:pPr>
    </w:p>
    <w:p w:rsidR="002C0450" w:rsidRDefault="00A34D93">
      <w:pPr>
        <w:numPr>
          <w:ilvl w:val="0"/>
          <w:numId w:val="23"/>
        </w:numPr>
        <w:tabs>
          <w:tab w:val="left" w:pos="624"/>
        </w:tabs>
        <w:spacing w:line="356" w:lineRule="auto"/>
        <w:ind w:left="624" w:hanging="352"/>
        <w:jc w:val="both"/>
        <w:rPr>
          <w:rFonts w:eastAsia="Times New Roman"/>
          <w:sz w:val="28"/>
          <w:szCs w:val="28"/>
        </w:rPr>
      </w:pPr>
      <w:proofErr w:type="spellStart"/>
      <w:r>
        <w:rPr>
          <w:rFonts w:eastAsia="Times New Roman"/>
          <w:sz w:val="28"/>
          <w:szCs w:val="28"/>
        </w:rPr>
        <w:t>Городнова</w:t>
      </w:r>
      <w:proofErr w:type="spellEnd"/>
      <w:r>
        <w:rPr>
          <w:rFonts w:eastAsia="Times New Roman"/>
          <w:sz w:val="28"/>
          <w:szCs w:val="28"/>
        </w:rPr>
        <w:t xml:space="preserve">, </w:t>
      </w:r>
      <w:proofErr w:type="spellStart"/>
      <w:r>
        <w:rPr>
          <w:rFonts w:eastAsia="Times New Roman"/>
          <w:sz w:val="28"/>
          <w:szCs w:val="28"/>
        </w:rPr>
        <w:t>Анфиса</w:t>
      </w:r>
      <w:proofErr w:type="spellEnd"/>
      <w:r>
        <w:rPr>
          <w:rFonts w:eastAsia="Times New Roman"/>
          <w:sz w:val="28"/>
          <w:szCs w:val="28"/>
        </w:rPr>
        <w:t xml:space="preserve"> </w:t>
      </w:r>
      <w:proofErr w:type="spellStart"/>
      <w:r>
        <w:rPr>
          <w:rFonts w:eastAsia="Times New Roman"/>
          <w:sz w:val="28"/>
          <w:szCs w:val="28"/>
        </w:rPr>
        <w:t>Алексеевна</w:t>
      </w:r>
      <w:proofErr w:type="spellEnd"/>
      <w:r>
        <w:rPr>
          <w:rFonts w:eastAsia="Times New Roman"/>
          <w:sz w:val="28"/>
          <w:szCs w:val="28"/>
        </w:rPr>
        <w:t xml:space="preserve">. От </w:t>
      </w:r>
      <w:proofErr w:type="spellStart"/>
      <w:r>
        <w:rPr>
          <w:rFonts w:eastAsia="Times New Roman"/>
          <w:sz w:val="28"/>
          <w:szCs w:val="28"/>
        </w:rPr>
        <w:t>эссе</w:t>
      </w:r>
      <w:proofErr w:type="spellEnd"/>
      <w:r>
        <w:rPr>
          <w:rFonts w:eastAsia="Times New Roman"/>
          <w:sz w:val="28"/>
          <w:szCs w:val="28"/>
        </w:rPr>
        <w:t xml:space="preserve"> и </w:t>
      </w:r>
      <w:proofErr w:type="spellStart"/>
      <w:r>
        <w:rPr>
          <w:rFonts w:eastAsia="Times New Roman"/>
          <w:sz w:val="28"/>
          <w:szCs w:val="28"/>
        </w:rPr>
        <w:t>реферата</w:t>
      </w:r>
      <w:proofErr w:type="spellEnd"/>
      <w:r>
        <w:rPr>
          <w:rFonts w:eastAsia="Times New Roman"/>
          <w:sz w:val="28"/>
          <w:szCs w:val="28"/>
        </w:rPr>
        <w:t xml:space="preserve"> к </w:t>
      </w:r>
      <w:proofErr w:type="spellStart"/>
      <w:r>
        <w:rPr>
          <w:rFonts w:eastAsia="Times New Roman"/>
          <w:sz w:val="28"/>
          <w:szCs w:val="28"/>
        </w:rPr>
        <w:t>курсовой</w:t>
      </w:r>
      <w:proofErr w:type="spellEnd"/>
      <w:r>
        <w:rPr>
          <w:rFonts w:eastAsia="Times New Roman"/>
          <w:sz w:val="28"/>
          <w:szCs w:val="28"/>
        </w:rPr>
        <w:t xml:space="preserve">, от </w:t>
      </w:r>
      <w:proofErr w:type="spellStart"/>
      <w:r>
        <w:rPr>
          <w:rFonts w:eastAsia="Times New Roman"/>
          <w:sz w:val="28"/>
          <w:szCs w:val="28"/>
        </w:rPr>
        <w:t>выпускной</w:t>
      </w:r>
      <w:proofErr w:type="spellEnd"/>
      <w:r>
        <w:rPr>
          <w:rFonts w:eastAsia="Times New Roman"/>
          <w:sz w:val="28"/>
          <w:szCs w:val="28"/>
        </w:rPr>
        <w:t xml:space="preserve"> </w:t>
      </w:r>
      <w:proofErr w:type="spellStart"/>
      <w:r>
        <w:rPr>
          <w:rFonts w:eastAsia="Times New Roman"/>
          <w:sz w:val="28"/>
          <w:szCs w:val="28"/>
        </w:rPr>
        <w:t>квалификационной</w:t>
      </w:r>
      <w:proofErr w:type="spellEnd"/>
      <w:r>
        <w:rPr>
          <w:rFonts w:eastAsia="Times New Roman"/>
          <w:sz w:val="28"/>
          <w:szCs w:val="28"/>
        </w:rPr>
        <w:t xml:space="preserve"> </w:t>
      </w:r>
      <w:proofErr w:type="spellStart"/>
      <w:r>
        <w:rPr>
          <w:rFonts w:eastAsia="Times New Roman"/>
          <w:sz w:val="28"/>
          <w:szCs w:val="28"/>
        </w:rPr>
        <w:t>работы</w:t>
      </w:r>
      <w:proofErr w:type="spellEnd"/>
      <w:r>
        <w:rPr>
          <w:rFonts w:eastAsia="Times New Roman"/>
          <w:sz w:val="28"/>
          <w:szCs w:val="28"/>
        </w:rPr>
        <w:t xml:space="preserve"> к </w:t>
      </w:r>
      <w:proofErr w:type="spellStart"/>
      <w:r>
        <w:rPr>
          <w:rFonts w:eastAsia="Times New Roman"/>
          <w:sz w:val="28"/>
          <w:szCs w:val="28"/>
        </w:rPr>
        <w:t>диссертации</w:t>
      </w:r>
      <w:proofErr w:type="spellEnd"/>
      <w:r>
        <w:rPr>
          <w:rFonts w:eastAsia="Times New Roman"/>
          <w:sz w:val="28"/>
          <w:szCs w:val="28"/>
        </w:rPr>
        <w:t xml:space="preserve"> : </w:t>
      </w:r>
      <w:proofErr w:type="spellStart"/>
      <w:r>
        <w:rPr>
          <w:rFonts w:eastAsia="Times New Roman"/>
          <w:sz w:val="28"/>
          <w:szCs w:val="28"/>
        </w:rPr>
        <w:t>учеб.-метод</w:t>
      </w:r>
      <w:proofErr w:type="spellEnd"/>
      <w:r>
        <w:rPr>
          <w:rFonts w:eastAsia="Times New Roman"/>
          <w:sz w:val="28"/>
          <w:szCs w:val="28"/>
        </w:rPr>
        <w:t xml:space="preserve">. </w:t>
      </w:r>
      <w:proofErr w:type="spellStart"/>
      <w:r>
        <w:rPr>
          <w:rFonts w:eastAsia="Times New Roman"/>
          <w:sz w:val="28"/>
          <w:szCs w:val="28"/>
        </w:rPr>
        <w:t>пособие</w:t>
      </w:r>
      <w:proofErr w:type="spellEnd"/>
      <w:r>
        <w:rPr>
          <w:rFonts w:eastAsia="Times New Roman"/>
          <w:sz w:val="28"/>
          <w:szCs w:val="28"/>
        </w:rPr>
        <w:t xml:space="preserve"> / А. А. </w:t>
      </w:r>
      <w:proofErr w:type="spellStart"/>
      <w:r>
        <w:rPr>
          <w:rFonts w:eastAsia="Times New Roman"/>
          <w:sz w:val="28"/>
          <w:szCs w:val="28"/>
        </w:rPr>
        <w:t>Городнова</w:t>
      </w:r>
      <w:proofErr w:type="spellEnd"/>
      <w:r>
        <w:rPr>
          <w:rFonts w:eastAsia="Times New Roman"/>
          <w:sz w:val="28"/>
          <w:szCs w:val="28"/>
        </w:rPr>
        <w:t xml:space="preserve"> ; Нац. </w:t>
      </w:r>
      <w:proofErr w:type="spellStart"/>
      <w:r>
        <w:rPr>
          <w:rFonts w:eastAsia="Times New Roman"/>
          <w:sz w:val="28"/>
          <w:szCs w:val="28"/>
        </w:rPr>
        <w:t>исслед</w:t>
      </w:r>
      <w:proofErr w:type="spellEnd"/>
      <w:r>
        <w:rPr>
          <w:rFonts w:eastAsia="Times New Roman"/>
          <w:sz w:val="28"/>
          <w:szCs w:val="28"/>
        </w:rPr>
        <w:t>. ун-т «</w:t>
      </w:r>
      <w:proofErr w:type="spellStart"/>
      <w:r>
        <w:rPr>
          <w:rFonts w:eastAsia="Times New Roman"/>
          <w:sz w:val="28"/>
          <w:szCs w:val="28"/>
        </w:rPr>
        <w:t>Высш</w:t>
      </w:r>
      <w:proofErr w:type="spellEnd"/>
      <w:r>
        <w:rPr>
          <w:rFonts w:eastAsia="Times New Roman"/>
          <w:sz w:val="28"/>
          <w:szCs w:val="28"/>
        </w:rPr>
        <w:t xml:space="preserve">. шк. </w:t>
      </w:r>
      <w:proofErr w:type="spellStart"/>
      <w:r>
        <w:rPr>
          <w:rFonts w:eastAsia="Times New Roman"/>
          <w:sz w:val="28"/>
          <w:szCs w:val="28"/>
        </w:rPr>
        <w:t>экономики</w:t>
      </w:r>
      <w:proofErr w:type="spellEnd"/>
      <w:r>
        <w:rPr>
          <w:rFonts w:eastAsia="Times New Roman"/>
          <w:sz w:val="28"/>
          <w:szCs w:val="28"/>
        </w:rPr>
        <w:t xml:space="preserve">», </w:t>
      </w:r>
      <w:proofErr w:type="spellStart"/>
      <w:r>
        <w:rPr>
          <w:rFonts w:eastAsia="Times New Roman"/>
          <w:sz w:val="28"/>
          <w:szCs w:val="28"/>
        </w:rPr>
        <w:t>Нижегор</w:t>
      </w:r>
      <w:proofErr w:type="spellEnd"/>
      <w:r>
        <w:rPr>
          <w:rFonts w:eastAsia="Times New Roman"/>
          <w:sz w:val="28"/>
          <w:szCs w:val="28"/>
        </w:rPr>
        <w:t xml:space="preserve">. </w:t>
      </w:r>
      <w:proofErr w:type="spellStart"/>
      <w:r>
        <w:rPr>
          <w:rFonts w:eastAsia="Times New Roman"/>
          <w:sz w:val="28"/>
          <w:szCs w:val="28"/>
        </w:rPr>
        <w:t>фил.—</w:t>
      </w:r>
      <w:proofErr w:type="spellEnd"/>
      <w:r>
        <w:rPr>
          <w:rFonts w:eastAsia="Times New Roman"/>
          <w:sz w:val="28"/>
          <w:szCs w:val="28"/>
        </w:rPr>
        <w:t xml:space="preserve"> </w:t>
      </w:r>
      <w:proofErr w:type="spellStart"/>
      <w:r>
        <w:rPr>
          <w:rFonts w:eastAsia="Times New Roman"/>
          <w:sz w:val="28"/>
          <w:szCs w:val="28"/>
        </w:rPr>
        <w:t>Нижний</w:t>
      </w:r>
      <w:proofErr w:type="spellEnd"/>
      <w:r>
        <w:rPr>
          <w:rFonts w:eastAsia="Times New Roman"/>
          <w:sz w:val="28"/>
          <w:szCs w:val="28"/>
        </w:rPr>
        <w:t xml:space="preserve"> Новгород : </w:t>
      </w:r>
      <w:proofErr w:type="spellStart"/>
      <w:r>
        <w:rPr>
          <w:rFonts w:eastAsia="Times New Roman"/>
          <w:sz w:val="28"/>
          <w:szCs w:val="28"/>
        </w:rPr>
        <w:t>Нижегород</w:t>
      </w:r>
      <w:proofErr w:type="spellEnd"/>
      <w:r>
        <w:rPr>
          <w:rFonts w:eastAsia="Times New Roman"/>
          <w:sz w:val="28"/>
          <w:szCs w:val="28"/>
        </w:rPr>
        <w:t xml:space="preserve">. </w:t>
      </w:r>
      <w:proofErr w:type="spellStart"/>
      <w:r>
        <w:rPr>
          <w:rFonts w:eastAsia="Times New Roman"/>
          <w:sz w:val="28"/>
          <w:szCs w:val="28"/>
        </w:rPr>
        <w:t>ин-т</w:t>
      </w:r>
      <w:proofErr w:type="spellEnd"/>
      <w:r>
        <w:rPr>
          <w:rFonts w:eastAsia="Times New Roman"/>
          <w:sz w:val="28"/>
          <w:szCs w:val="28"/>
        </w:rPr>
        <w:t xml:space="preserve"> </w:t>
      </w:r>
      <w:proofErr w:type="spellStart"/>
      <w:r>
        <w:rPr>
          <w:rFonts w:eastAsia="Times New Roman"/>
          <w:sz w:val="28"/>
          <w:szCs w:val="28"/>
        </w:rPr>
        <w:t>упр</w:t>
      </w:r>
      <w:proofErr w:type="spellEnd"/>
      <w:r>
        <w:rPr>
          <w:rFonts w:eastAsia="Times New Roman"/>
          <w:sz w:val="28"/>
          <w:szCs w:val="28"/>
        </w:rPr>
        <w:t>., 2012. — 160 с.</w:t>
      </w:r>
    </w:p>
    <w:p w:rsidR="002C0450" w:rsidRDefault="002C0450">
      <w:pPr>
        <w:spacing w:line="22" w:lineRule="exact"/>
        <w:rPr>
          <w:rFonts w:eastAsia="Times New Roman"/>
          <w:sz w:val="28"/>
          <w:szCs w:val="28"/>
        </w:rPr>
      </w:pPr>
    </w:p>
    <w:p w:rsidR="002C0450" w:rsidRDefault="00A34D93">
      <w:pPr>
        <w:numPr>
          <w:ilvl w:val="0"/>
          <w:numId w:val="23"/>
        </w:numPr>
        <w:tabs>
          <w:tab w:val="left" w:pos="624"/>
        </w:tabs>
        <w:spacing w:line="354" w:lineRule="auto"/>
        <w:ind w:left="624" w:hanging="352"/>
        <w:jc w:val="both"/>
        <w:rPr>
          <w:rFonts w:eastAsia="Times New Roman"/>
          <w:sz w:val="28"/>
          <w:szCs w:val="28"/>
        </w:rPr>
      </w:pPr>
      <w:r>
        <w:rPr>
          <w:rFonts w:eastAsia="Times New Roman"/>
          <w:sz w:val="28"/>
          <w:szCs w:val="28"/>
        </w:rPr>
        <w:t xml:space="preserve">Денисова, Ольга </w:t>
      </w:r>
      <w:proofErr w:type="spellStart"/>
      <w:r>
        <w:rPr>
          <w:rFonts w:eastAsia="Times New Roman"/>
          <w:sz w:val="28"/>
          <w:szCs w:val="28"/>
        </w:rPr>
        <w:t>Витальевна</w:t>
      </w:r>
      <w:proofErr w:type="spellEnd"/>
      <w:r>
        <w:rPr>
          <w:rFonts w:eastAsia="Times New Roman"/>
          <w:sz w:val="28"/>
          <w:szCs w:val="28"/>
        </w:rPr>
        <w:t xml:space="preserve">. </w:t>
      </w:r>
      <w:proofErr w:type="spellStart"/>
      <w:r>
        <w:rPr>
          <w:rFonts w:eastAsia="Times New Roman"/>
          <w:sz w:val="28"/>
          <w:szCs w:val="28"/>
        </w:rPr>
        <w:t>Методологические</w:t>
      </w:r>
      <w:proofErr w:type="spellEnd"/>
      <w:r>
        <w:rPr>
          <w:rFonts w:eastAsia="Times New Roman"/>
          <w:sz w:val="28"/>
          <w:szCs w:val="28"/>
        </w:rPr>
        <w:t xml:space="preserve"> </w:t>
      </w:r>
      <w:proofErr w:type="spellStart"/>
      <w:r>
        <w:rPr>
          <w:rFonts w:eastAsia="Times New Roman"/>
          <w:sz w:val="28"/>
          <w:szCs w:val="28"/>
        </w:rPr>
        <w:t>основы</w:t>
      </w:r>
      <w:proofErr w:type="spellEnd"/>
      <w:r>
        <w:rPr>
          <w:rFonts w:eastAsia="Times New Roman"/>
          <w:sz w:val="28"/>
          <w:szCs w:val="28"/>
        </w:rPr>
        <w:t xml:space="preserve"> </w:t>
      </w:r>
      <w:proofErr w:type="spellStart"/>
      <w:r>
        <w:rPr>
          <w:rFonts w:eastAsia="Times New Roman"/>
          <w:sz w:val="28"/>
          <w:szCs w:val="28"/>
        </w:rPr>
        <w:t>научных</w:t>
      </w:r>
      <w:proofErr w:type="spellEnd"/>
      <w:r>
        <w:rPr>
          <w:rFonts w:eastAsia="Times New Roman"/>
          <w:sz w:val="28"/>
          <w:szCs w:val="28"/>
        </w:rPr>
        <w:t xml:space="preserve"> </w:t>
      </w:r>
      <w:proofErr w:type="spellStart"/>
      <w:r>
        <w:rPr>
          <w:rFonts w:eastAsia="Times New Roman"/>
          <w:sz w:val="28"/>
          <w:szCs w:val="28"/>
        </w:rPr>
        <w:t>исследований</w:t>
      </w:r>
      <w:proofErr w:type="spellEnd"/>
      <w:r>
        <w:rPr>
          <w:rFonts w:eastAsia="Times New Roman"/>
          <w:sz w:val="28"/>
          <w:szCs w:val="28"/>
        </w:rPr>
        <w:t xml:space="preserve"> : </w:t>
      </w:r>
      <w:proofErr w:type="spellStart"/>
      <w:r>
        <w:rPr>
          <w:rFonts w:eastAsia="Times New Roman"/>
          <w:sz w:val="28"/>
          <w:szCs w:val="28"/>
        </w:rPr>
        <w:t>учеб</w:t>
      </w:r>
      <w:proofErr w:type="spellEnd"/>
      <w:r>
        <w:rPr>
          <w:rFonts w:eastAsia="Times New Roman"/>
          <w:sz w:val="28"/>
          <w:szCs w:val="28"/>
        </w:rPr>
        <w:t xml:space="preserve">. </w:t>
      </w:r>
      <w:proofErr w:type="spellStart"/>
      <w:r>
        <w:rPr>
          <w:rFonts w:eastAsia="Times New Roman"/>
          <w:sz w:val="28"/>
          <w:szCs w:val="28"/>
        </w:rPr>
        <w:t>пособие</w:t>
      </w:r>
      <w:proofErr w:type="spellEnd"/>
      <w:r>
        <w:rPr>
          <w:rFonts w:eastAsia="Times New Roman"/>
          <w:sz w:val="28"/>
          <w:szCs w:val="28"/>
        </w:rPr>
        <w:t xml:space="preserve"> / О. В. Денисова ; Нац. </w:t>
      </w:r>
      <w:proofErr w:type="spellStart"/>
      <w:r>
        <w:rPr>
          <w:rFonts w:eastAsia="Times New Roman"/>
          <w:sz w:val="28"/>
          <w:szCs w:val="28"/>
        </w:rPr>
        <w:t>минер.-сырьевой</w:t>
      </w:r>
      <w:proofErr w:type="spellEnd"/>
      <w:r>
        <w:rPr>
          <w:rFonts w:eastAsia="Times New Roman"/>
          <w:sz w:val="28"/>
          <w:szCs w:val="28"/>
        </w:rPr>
        <w:t xml:space="preserve"> ун-т «</w:t>
      </w:r>
      <w:proofErr w:type="spellStart"/>
      <w:r>
        <w:rPr>
          <w:rFonts w:eastAsia="Times New Roman"/>
          <w:sz w:val="28"/>
          <w:szCs w:val="28"/>
        </w:rPr>
        <w:t>Горный</w:t>
      </w:r>
      <w:proofErr w:type="spellEnd"/>
      <w:r>
        <w:rPr>
          <w:rFonts w:eastAsia="Times New Roman"/>
          <w:sz w:val="28"/>
          <w:szCs w:val="28"/>
        </w:rPr>
        <w:t xml:space="preserve">». — Санкт-Петербург : </w:t>
      </w:r>
      <w:proofErr w:type="spellStart"/>
      <w:r>
        <w:rPr>
          <w:rFonts w:eastAsia="Times New Roman"/>
          <w:sz w:val="28"/>
          <w:szCs w:val="28"/>
        </w:rPr>
        <w:t>Национальный</w:t>
      </w:r>
      <w:proofErr w:type="spellEnd"/>
      <w:r>
        <w:rPr>
          <w:rFonts w:eastAsia="Times New Roman"/>
          <w:sz w:val="28"/>
          <w:szCs w:val="28"/>
        </w:rPr>
        <w:t xml:space="preserve"> </w:t>
      </w:r>
      <w:proofErr w:type="spellStart"/>
      <w:r>
        <w:rPr>
          <w:rFonts w:eastAsia="Times New Roman"/>
          <w:sz w:val="28"/>
          <w:szCs w:val="28"/>
        </w:rPr>
        <w:t>минерально-сырьевой</w:t>
      </w:r>
      <w:proofErr w:type="spellEnd"/>
      <w:r>
        <w:rPr>
          <w:rFonts w:eastAsia="Times New Roman"/>
          <w:sz w:val="28"/>
          <w:szCs w:val="28"/>
        </w:rPr>
        <w:t xml:space="preserve"> ун-т</w:t>
      </w:r>
    </w:p>
    <w:p w:rsidR="002C0450" w:rsidRDefault="002C0450">
      <w:pPr>
        <w:spacing w:line="8" w:lineRule="exact"/>
        <w:rPr>
          <w:rFonts w:eastAsia="Times New Roman"/>
          <w:sz w:val="28"/>
          <w:szCs w:val="28"/>
        </w:rPr>
      </w:pPr>
    </w:p>
    <w:p w:rsidR="002C0450" w:rsidRDefault="00A34D93">
      <w:pPr>
        <w:ind w:left="624"/>
        <w:rPr>
          <w:rFonts w:eastAsia="Times New Roman"/>
          <w:sz w:val="28"/>
          <w:szCs w:val="28"/>
        </w:rPr>
      </w:pPr>
      <w:r>
        <w:rPr>
          <w:rFonts w:eastAsia="Times New Roman"/>
          <w:sz w:val="28"/>
          <w:szCs w:val="28"/>
        </w:rPr>
        <w:t>«</w:t>
      </w:r>
      <w:proofErr w:type="spellStart"/>
      <w:r>
        <w:rPr>
          <w:rFonts w:eastAsia="Times New Roman"/>
          <w:sz w:val="28"/>
          <w:szCs w:val="28"/>
        </w:rPr>
        <w:t>Горный</w:t>
      </w:r>
      <w:proofErr w:type="spellEnd"/>
      <w:r>
        <w:rPr>
          <w:rFonts w:eastAsia="Times New Roman"/>
          <w:sz w:val="28"/>
          <w:szCs w:val="28"/>
        </w:rPr>
        <w:t>», 2012. — 91 с.</w:t>
      </w:r>
    </w:p>
    <w:p w:rsidR="002C0450" w:rsidRDefault="002C0450">
      <w:pPr>
        <w:spacing w:line="162" w:lineRule="exact"/>
        <w:rPr>
          <w:rFonts w:eastAsia="Times New Roman"/>
          <w:sz w:val="28"/>
          <w:szCs w:val="28"/>
        </w:rPr>
      </w:pPr>
    </w:p>
    <w:p w:rsidR="002C0450" w:rsidRDefault="00A34D93">
      <w:pPr>
        <w:numPr>
          <w:ilvl w:val="0"/>
          <w:numId w:val="23"/>
        </w:numPr>
        <w:tabs>
          <w:tab w:val="left" w:pos="624"/>
        </w:tabs>
        <w:ind w:left="624" w:hanging="340"/>
        <w:rPr>
          <w:rFonts w:eastAsia="Times New Roman"/>
          <w:sz w:val="28"/>
          <w:szCs w:val="28"/>
        </w:rPr>
      </w:pPr>
      <w:r>
        <w:rPr>
          <w:rFonts w:eastAsia="Times New Roman"/>
          <w:sz w:val="28"/>
          <w:szCs w:val="28"/>
        </w:rPr>
        <w:t>Організація   педагогічної   та   науково-асистентської   практики   (</w:t>
      </w:r>
      <w:proofErr w:type="spellStart"/>
      <w:r>
        <w:rPr>
          <w:rFonts w:eastAsia="Times New Roman"/>
          <w:sz w:val="28"/>
          <w:szCs w:val="28"/>
        </w:rPr>
        <w:t>освітньо-</w:t>
      </w:r>
      <w:proofErr w:type="spellEnd"/>
    </w:p>
    <w:p w:rsidR="002C0450" w:rsidRDefault="002C0450">
      <w:pPr>
        <w:spacing w:line="174" w:lineRule="exact"/>
        <w:rPr>
          <w:sz w:val="20"/>
          <w:szCs w:val="20"/>
        </w:rPr>
      </w:pPr>
    </w:p>
    <w:p w:rsidR="002C0450" w:rsidRDefault="00A34D93">
      <w:pPr>
        <w:spacing w:line="354" w:lineRule="auto"/>
        <w:ind w:left="564"/>
        <w:jc w:val="both"/>
        <w:rPr>
          <w:sz w:val="20"/>
          <w:szCs w:val="20"/>
        </w:rPr>
      </w:pPr>
      <w:r>
        <w:rPr>
          <w:rFonts w:eastAsia="Times New Roman"/>
          <w:sz w:val="28"/>
          <w:szCs w:val="28"/>
        </w:rPr>
        <w:t>кваліфікаційний рівень "магістр") /</w:t>
      </w:r>
      <w:proofErr w:type="spellStart"/>
      <w:r>
        <w:rPr>
          <w:rFonts w:eastAsia="Times New Roman"/>
          <w:sz w:val="28"/>
          <w:szCs w:val="28"/>
        </w:rPr>
        <w:t>Укл</w:t>
      </w:r>
      <w:proofErr w:type="spellEnd"/>
      <w:r>
        <w:rPr>
          <w:rFonts w:eastAsia="Times New Roman"/>
          <w:sz w:val="28"/>
          <w:szCs w:val="28"/>
        </w:rPr>
        <w:t xml:space="preserve">.: Соловей М.І., </w:t>
      </w:r>
      <w:proofErr w:type="spellStart"/>
      <w:r>
        <w:rPr>
          <w:rFonts w:eastAsia="Times New Roman"/>
          <w:sz w:val="28"/>
          <w:szCs w:val="28"/>
        </w:rPr>
        <w:t>Спіцин</w:t>
      </w:r>
      <w:proofErr w:type="spellEnd"/>
      <w:r>
        <w:rPr>
          <w:rFonts w:eastAsia="Times New Roman"/>
          <w:sz w:val="28"/>
          <w:szCs w:val="28"/>
        </w:rPr>
        <w:t xml:space="preserve"> Є.С., Бориско Н.Ф., Скляренко Н.К., </w:t>
      </w:r>
      <w:proofErr w:type="spellStart"/>
      <w:r>
        <w:rPr>
          <w:rFonts w:eastAsia="Times New Roman"/>
          <w:sz w:val="28"/>
          <w:szCs w:val="28"/>
        </w:rPr>
        <w:t>Кудіна</w:t>
      </w:r>
      <w:proofErr w:type="spellEnd"/>
      <w:r>
        <w:rPr>
          <w:rFonts w:eastAsia="Times New Roman"/>
          <w:sz w:val="28"/>
          <w:szCs w:val="28"/>
        </w:rPr>
        <w:t xml:space="preserve"> В.В., Бражник Н.О., Демчук B.C. – К.: </w:t>
      </w:r>
      <w:proofErr w:type="spellStart"/>
      <w:r>
        <w:rPr>
          <w:rFonts w:eastAsia="Times New Roman"/>
          <w:sz w:val="28"/>
          <w:szCs w:val="28"/>
        </w:rPr>
        <w:t>Ленвіт</w:t>
      </w:r>
      <w:proofErr w:type="spellEnd"/>
      <w:r>
        <w:rPr>
          <w:rFonts w:eastAsia="Times New Roman"/>
          <w:sz w:val="28"/>
          <w:szCs w:val="28"/>
        </w:rPr>
        <w:t>, 2007. – 112 с.</w:t>
      </w:r>
    </w:p>
    <w:p w:rsidR="002C0450" w:rsidRDefault="002C0450">
      <w:pPr>
        <w:spacing w:line="12" w:lineRule="exact"/>
        <w:rPr>
          <w:sz w:val="20"/>
          <w:szCs w:val="20"/>
        </w:rPr>
      </w:pPr>
    </w:p>
    <w:p w:rsidR="002C0450" w:rsidRDefault="00A34D93">
      <w:pPr>
        <w:numPr>
          <w:ilvl w:val="0"/>
          <w:numId w:val="24"/>
        </w:numPr>
        <w:tabs>
          <w:tab w:val="left" w:pos="624"/>
        </w:tabs>
        <w:ind w:left="624" w:hanging="340"/>
        <w:rPr>
          <w:rFonts w:eastAsia="Times New Roman"/>
          <w:sz w:val="28"/>
          <w:szCs w:val="28"/>
        </w:rPr>
      </w:pPr>
      <w:r>
        <w:rPr>
          <w:rFonts w:eastAsia="Times New Roman"/>
          <w:sz w:val="28"/>
          <w:szCs w:val="28"/>
        </w:rPr>
        <w:t>Організація  практики  студентів  напряму  підготовки  6.020303  "Філологія</w:t>
      </w:r>
    </w:p>
    <w:p w:rsidR="002C0450" w:rsidRDefault="002C0450">
      <w:pPr>
        <w:spacing w:line="174" w:lineRule="exact"/>
        <w:rPr>
          <w:sz w:val="20"/>
          <w:szCs w:val="20"/>
        </w:rPr>
      </w:pPr>
    </w:p>
    <w:p w:rsidR="002C0450" w:rsidRDefault="00A34D93">
      <w:pPr>
        <w:spacing w:line="354" w:lineRule="auto"/>
        <w:ind w:left="564"/>
        <w:jc w:val="both"/>
        <w:rPr>
          <w:sz w:val="20"/>
          <w:szCs w:val="20"/>
        </w:rPr>
      </w:pPr>
      <w:r>
        <w:rPr>
          <w:rFonts w:eastAsia="Times New Roman"/>
          <w:sz w:val="28"/>
          <w:szCs w:val="28"/>
        </w:rPr>
        <w:t>(англійська)" та спеціальностей 7.02030302, 8.02030302 "Мова та література (англійська)": методичні рекомендації. /Г.В.Запорожець, Ю.В.</w:t>
      </w:r>
      <w:proofErr w:type="spellStart"/>
      <w:r>
        <w:rPr>
          <w:rFonts w:eastAsia="Times New Roman"/>
          <w:sz w:val="28"/>
          <w:szCs w:val="28"/>
        </w:rPr>
        <w:t>Стодолінська</w:t>
      </w:r>
      <w:proofErr w:type="spellEnd"/>
      <w:r>
        <w:rPr>
          <w:rFonts w:eastAsia="Times New Roman"/>
          <w:sz w:val="28"/>
          <w:szCs w:val="28"/>
        </w:rPr>
        <w:t>. – Миколаїв: видавництво ЧДУ імені Петра Могили, 2014.- 108с.</w:t>
      </w:r>
    </w:p>
    <w:p w:rsidR="002C0450" w:rsidRDefault="002C0450">
      <w:pPr>
        <w:sectPr w:rsidR="002C0450">
          <w:pgSz w:w="12240" w:h="15840"/>
          <w:pgMar w:top="1234" w:right="840" w:bottom="540" w:left="1416" w:header="0" w:footer="0" w:gutter="0"/>
          <w:cols w:space="720" w:equalWidth="0">
            <w:col w:w="9984"/>
          </w:cols>
        </w:sectPr>
      </w:pPr>
    </w:p>
    <w:p w:rsidR="002C0450" w:rsidRDefault="00A34D93">
      <w:pPr>
        <w:numPr>
          <w:ilvl w:val="0"/>
          <w:numId w:val="25"/>
        </w:numPr>
        <w:tabs>
          <w:tab w:val="left" w:pos="624"/>
        </w:tabs>
        <w:spacing w:line="354" w:lineRule="auto"/>
        <w:ind w:left="624" w:hanging="352"/>
        <w:rPr>
          <w:rFonts w:eastAsia="Times New Roman"/>
          <w:sz w:val="28"/>
          <w:szCs w:val="28"/>
        </w:rPr>
      </w:pPr>
      <w:r>
        <w:rPr>
          <w:rFonts w:eastAsia="Times New Roman"/>
          <w:sz w:val="28"/>
          <w:szCs w:val="28"/>
        </w:rPr>
        <w:lastRenderedPageBreak/>
        <w:t xml:space="preserve">Основи методології та організації наукових досліджень: </w:t>
      </w:r>
      <w:proofErr w:type="spellStart"/>
      <w:r>
        <w:rPr>
          <w:rFonts w:eastAsia="Times New Roman"/>
          <w:sz w:val="28"/>
          <w:szCs w:val="28"/>
        </w:rPr>
        <w:t>Навч</w:t>
      </w:r>
      <w:proofErr w:type="spellEnd"/>
      <w:r>
        <w:rPr>
          <w:rFonts w:eastAsia="Times New Roman"/>
          <w:sz w:val="28"/>
          <w:szCs w:val="28"/>
        </w:rPr>
        <w:t xml:space="preserve">. </w:t>
      </w:r>
      <w:proofErr w:type="spellStart"/>
      <w:r>
        <w:rPr>
          <w:rFonts w:eastAsia="Times New Roman"/>
          <w:sz w:val="28"/>
          <w:szCs w:val="28"/>
        </w:rPr>
        <w:t>посіб</w:t>
      </w:r>
      <w:proofErr w:type="spellEnd"/>
      <w:r>
        <w:rPr>
          <w:rFonts w:eastAsia="Times New Roman"/>
          <w:sz w:val="28"/>
          <w:szCs w:val="28"/>
        </w:rPr>
        <w:t xml:space="preserve">. для </w:t>
      </w:r>
      <w:proofErr w:type="spellStart"/>
      <w:r>
        <w:rPr>
          <w:rFonts w:eastAsia="Times New Roman"/>
          <w:sz w:val="28"/>
          <w:szCs w:val="28"/>
        </w:rPr>
        <w:t>сту-</w:t>
      </w:r>
      <w:proofErr w:type="spellEnd"/>
      <w:r>
        <w:rPr>
          <w:rFonts w:eastAsia="Times New Roman"/>
          <w:sz w:val="28"/>
          <w:szCs w:val="28"/>
        </w:rPr>
        <w:t xml:space="preserve"> </w:t>
      </w:r>
      <w:proofErr w:type="spellStart"/>
      <w:r>
        <w:rPr>
          <w:rFonts w:eastAsia="Times New Roman"/>
          <w:sz w:val="28"/>
          <w:szCs w:val="28"/>
        </w:rPr>
        <w:t>дентів</w:t>
      </w:r>
      <w:proofErr w:type="spellEnd"/>
      <w:r>
        <w:rPr>
          <w:rFonts w:eastAsia="Times New Roman"/>
          <w:sz w:val="28"/>
          <w:szCs w:val="28"/>
        </w:rPr>
        <w:t xml:space="preserve">, курсантів, аспірантів і </w:t>
      </w:r>
      <w:proofErr w:type="spellStart"/>
      <w:r>
        <w:rPr>
          <w:rFonts w:eastAsia="Times New Roman"/>
          <w:sz w:val="28"/>
          <w:szCs w:val="28"/>
        </w:rPr>
        <w:t>ад’юнтів</w:t>
      </w:r>
      <w:proofErr w:type="spellEnd"/>
      <w:r>
        <w:rPr>
          <w:rFonts w:eastAsia="Times New Roman"/>
          <w:sz w:val="28"/>
          <w:szCs w:val="28"/>
        </w:rPr>
        <w:t xml:space="preserve"> / за ред. А. Є. </w:t>
      </w:r>
      <w:proofErr w:type="spellStart"/>
      <w:r>
        <w:rPr>
          <w:rFonts w:eastAsia="Times New Roman"/>
          <w:sz w:val="28"/>
          <w:szCs w:val="28"/>
        </w:rPr>
        <w:t>Конверського</w:t>
      </w:r>
      <w:proofErr w:type="spellEnd"/>
      <w:r>
        <w:rPr>
          <w:rFonts w:eastAsia="Times New Roman"/>
          <w:sz w:val="28"/>
          <w:szCs w:val="28"/>
        </w:rPr>
        <w:t>. — К.: Центр учбової літератури, 2010. — 352 с.</w:t>
      </w:r>
    </w:p>
    <w:p w:rsidR="002C0450" w:rsidRDefault="002C0450">
      <w:pPr>
        <w:spacing w:line="11" w:lineRule="exact"/>
        <w:rPr>
          <w:rFonts w:eastAsia="Times New Roman"/>
          <w:sz w:val="28"/>
          <w:szCs w:val="28"/>
        </w:rPr>
      </w:pPr>
    </w:p>
    <w:p w:rsidR="002C0450" w:rsidRDefault="00A34D93">
      <w:pPr>
        <w:numPr>
          <w:ilvl w:val="0"/>
          <w:numId w:val="25"/>
        </w:numPr>
        <w:tabs>
          <w:tab w:val="left" w:pos="624"/>
        </w:tabs>
        <w:ind w:left="624" w:hanging="352"/>
        <w:rPr>
          <w:rFonts w:eastAsia="Times New Roman"/>
          <w:sz w:val="28"/>
          <w:szCs w:val="28"/>
        </w:rPr>
      </w:pPr>
      <w:r>
        <w:rPr>
          <w:rFonts w:eastAsia="Times New Roman"/>
          <w:sz w:val="28"/>
          <w:szCs w:val="28"/>
        </w:rPr>
        <w:t xml:space="preserve">MLA </w:t>
      </w:r>
      <w:proofErr w:type="spellStart"/>
      <w:r>
        <w:rPr>
          <w:rFonts w:eastAsia="Times New Roman"/>
          <w:sz w:val="28"/>
          <w:szCs w:val="28"/>
        </w:rPr>
        <w:t>Handbook</w:t>
      </w:r>
      <w:proofErr w:type="spellEnd"/>
      <w:r>
        <w:rPr>
          <w:rFonts w:eastAsia="Times New Roman"/>
          <w:sz w:val="28"/>
          <w:szCs w:val="28"/>
        </w:rPr>
        <w:t xml:space="preserve">, </w:t>
      </w:r>
      <w:proofErr w:type="spellStart"/>
      <w:r>
        <w:rPr>
          <w:rFonts w:eastAsia="Times New Roman"/>
          <w:sz w:val="28"/>
          <w:szCs w:val="28"/>
        </w:rPr>
        <w:t>eighth</w:t>
      </w:r>
      <w:proofErr w:type="spellEnd"/>
      <w:r>
        <w:rPr>
          <w:rFonts w:eastAsia="Times New Roman"/>
          <w:sz w:val="28"/>
          <w:szCs w:val="28"/>
        </w:rPr>
        <w:t xml:space="preserve"> </w:t>
      </w:r>
      <w:proofErr w:type="spellStart"/>
      <w:r>
        <w:rPr>
          <w:rFonts w:eastAsia="Times New Roman"/>
          <w:sz w:val="28"/>
          <w:szCs w:val="28"/>
        </w:rPr>
        <w:t>edition</w:t>
      </w:r>
      <w:proofErr w:type="spellEnd"/>
      <w:r>
        <w:rPr>
          <w:rFonts w:eastAsia="Times New Roman"/>
          <w:sz w:val="28"/>
          <w:szCs w:val="28"/>
        </w:rPr>
        <w:t>, 2016.</w:t>
      </w:r>
    </w:p>
    <w:p w:rsidR="002C0450" w:rsidRDefault="002C0450">
      <w:pPr>
        <w:spacing w:line="200" w:lineRule="exact"/>
        <w:rPr>
          <w:sz w:val="20"/>
          <w:szCs w:val="20"/>
        </w:rPr>
      </w:pPr>
    </w:p>
    <w:p w:rsidR="002C0450" w:rsidRDefault="002C0450">
      <w:pPr>
        <w:spacing w:line="200" w:lineRule="exact"/>
        <w:rPr>
          <w:sz w:val="20"/>
          <w:szCs w:val="20"/>
        </w:rPr>
      </w:pPr>
    </w:p>
    <w:p w:rsidR="002C0450" w:rsidRDefault="002C0450">
      <w:pPr>
        <w:spacing w:line="248" w:lineRule="exact"/>
        <w:rPr>
          <w:sz w:val="20"/>
          <w:szCs w:val="20"/>
        </w:rPr>
      </w:pPr>
    </w:p>
    <w:p w:rsidR="002C0450" w:rsidRDefault="00A34D93">
      <w:pPr>
        <w:ind w:left="4"/>
        <w:rPr>
          <w:sz w:val="20"/>
          <w:szCs w:val="20"/>
        </w:rPr>
      </w:pPr>
      <w:r>
        <w:rPr>
          <w:rFonts w:eastAsia="Times New Roman"/>
          <w:b/>
          <w:bCs/>
          <w:sz w:val="28"/>
          <w:szCs w:val="28"/>
        </w:rPr>
        <w:t>Інформаційні ресурси:</w:t>
      </w:r>
    </w:p>
    <w:p w:rsidR="002C0450" w:rsidRDefault="002C0450">
      <w:pPr>
        <w:spacing w:line="156" w:lineRule="exact"/>
        <w:rPr>
          <w:sz w:val="20"/>
          <w:szCs w:val="20"/>
        </w:rPr>
      </w:pPr>
    </w:p>
    <w:p w:rsidR="002C0450" w:rsidRDefault="00A34D93">
      <w:pPr>
        <w:numPr>
          <w:ilvl w:val="0"/>
          <w:numId w:val="26"/>
        </w:numPr>
        <w:tabs>
          <w:tab w:val="left" w:pos="504"/>
        </w:tabs>
        <w:ind w:left="504" w:hanging="504"/>
        <w:rPr>
          <w:rFonts w:eastAsia="Times New Roman"/>
          <w:sz w:val="28"/>
          <w:szCs w:val="28"/>
        </w:rPr>
      </w:pPr>
      <w:r>
        <w:rPr>
          <w:rFonts w:eastAsia="Times New Roman"/>
          <w:color w:val="0000FF"/>
          <w:sz w:val="28"/>
          <w:szCs w:val="28"/>
          <w:u w:val="single"/>
        </w:rPr>
        <w:t>http://www.mla.org</w:t>
      </w:r>
    </w:p>
    <w:p w:rsidR="002C0450" w:rsidRDefault="002C0450">
      <w:pPr>
        <w:spacing w:line="162" w:lineRule="exact"/>
        <w:rPr>
          <w:rFonts w:eastAsia="Times New Roman"/>
          <w:sz w:val="28"/>
          <w:szCs w:val="28"/>
        </w:rPr>
      </w:pPr>
    </w:p>
    <w:p w:rsidR="002C0450" w:rsidRDefault="00A34D93">
      <w:pPr>
        <w:numPr>
          <w:ilvl w:val="0"/>
          <w:numId w:val="26"/>
        </w:numPr>
        <w:tabs>
          <w:tab w:val="left" w:pos="564"/>
        </w:tabs>
        <w:ind w:left="564" w:hanging="564"/>
        <w:rPr>
          <w:rFonts w:eastAsia="Times New Roman"/>
          <w:sz w:val="28"/>
          <w:szCs w:val="28"/>
        </w:rPr>
      </w:pPr>
      <w:r>
        <w:rPr>
          <w:rFonts w:eastAsia="Times New Roman"/>
          <w:color w:val="0000FF"/>
          <w:sz w:val="28"/>
          <w:szCs w:val="28"/>
          <w:u w:val="single"/>
          <w:shd w:val="clear" w:color="auto" w:fill="ECECE9"/>
        </w:rPr>
        <w:t>www.aresearchguide.com</w:t>
      </w:r>
    </w:p>
    <w:p w:rsidR="002C0450" w:rsidRDefault="002C0450">
      <w:pPr>
        <w:spacing w:line="161" w:lineRule="exact"/>
        <w:rPr>
          <w:rFonts w:eastAsia="Times New Roman"/>
          <w:sz w:val="28"/>
          <w:szCs w:val="28"/>
        </w:rPr>
      </w:pPr>
    </w:p>
    <w:p w:rsidR="002C0450" w:rsidRDefault="00A34D93">
      <w:pPr>
        <w:numPr>
          <w:ilvl w:val="0"/>
          <w:numId w:val="26"/>
        </w:numPr>
        <w:tabs>
          <w:tab w:val="left" w:pos="504"/>
        </w:tabs>
        <w:ind w:left="504" w:hanging="504"/>
        <w:rPr>
          <w:rFonts w:eastAsia="Times New Roman"/>
          <w:sz w:val="28"/>
          <w:szCs w:val="28"/>
        </w:rPr>
      </w:pPr>
      <w:r>
        <w:rPr>
          <w:rFonts w:eastAsia="Times New Roman"/>
          <w:color w:val="0000FF"/>
          <w:sz w:val="28"/>
          <w:szCs w:val="28"/>
          <w:u w:val="single"/>
          <w:shd w:val="clear" w:color="auto" w:fill="ECECE9"/>
        </w:rPr>
        <w:t>https://owl.english.purdue.edu</w:t>
      </w:r>
    </w:p>
    <w:sectPr w:rsidR="002C0450">
      <w:pgSz w:w="12240" w:h="15840"/>
      <w:pgMar w:top="1234" w:right="840" w:bottom="1440" w:left="1416" w:header="0" w:footer="0" w:gutter="0"/>
      <w:cols w:space="720" w:equalWidth="0">
        <w:col w:w="998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4D"/>
    <w:multiLevelType w:val="hybridMultilevel"/>
    <w:tmpl w:val="5CDE37C4"/>
    <w:lvl w:ilvl="0" w:tplc="DC844644">
      <w:start w:val="1"/>
      <w:numFmt w:val="bullet"/>
      <w:lvlText w:val="•"/>
      <w:lvlJc w:val="left"/>
    </w:lvl>
    <w:lvl w:ilvl="1" w:tplc="F7A4FA34">
      <w:numFmt w:val="decimal"/>
      <w:lvlText w:val=""/>
      <w:lvlJc w:val="left"/>
    </w:lvl>
    <w:lvl w:ilvl="2" w:tplc="33580D8E">
      <w:numFmt w:val="decimal"/>
      <w:lvlText w:val=""/>
      <w:lvlJc w:val="left"/>
    </w:lvl>
    <w:lvl w:ilvl="3" w:tplc="44A86C4A">
      <w:numFmt w:val="decimal"/>
      <w:lvlText w:val=""/>
      <w:lvlJc w:val="left"/>
    </w:lvl>
    <w:lvl w:ilvl="4" w:tplc="C1F2F590">
      <w:numFmt w:val="decimal"/>
      <w:lvlText w:val=""/>
      <w:lvlJc w:val="left"/>
    </w:lvl>
    <w:lvl w:ilvl="5" w:tplc="2208F654">
      <w:numFmt w:val="decimal"/>
      <w:lvlText w:val=""/>
      <w:lvlJc w:val="left"/>
    </w:lvl>
    <w:lvl w:ilvl="6" w:tplc="755269EA">
      <w:numFmt w:val="decimal"/>
      <w:lvlText w:val=""/>
      <w:lvlJc w:val="left"/>
    </w:lvl>
    <w:lvl w:ilvl="7" w:tplc="D82A762C">
      <w:numFmt w:val="decimal"/>
      <w:lvlText w:val=""/>
      <w:lvlJc w:val="left"/>
    </w:lvl>
    <w:lvl w:ilvl="8" w:tplc="074A1626">
      <w:numFmt w:val="decimal"/>
      <w:lvlText w:val=""/>
      <w:lvlJc w:val="left"/>
    </w:lvl>
  </w:abstractNum>
  <w:abstractNum w:abstractNumId="1">
    <w:nsid w:val="00001238"/>
    <w:multiLevelType w:val="hybridMultilevel"/>
    <w:tmpl w:val="A8C29054"/>
    <w:lvl w:ilvl="0" w:tplc="4B0C8A12">
      <w:start w:val="1"/>
      <w:numFmt w:val="bullet"/>
      <w:lvlText w:val=""/>
      <w:lvlJc w:val="left"/>
    </w:lvl>
    <w:lvl w:ilvl="1" w:tplc="7ECE1C16">
      <w:numFmt w:val="decimal"/>
      <w:lvlText w:val=""/>
      <w:lvlJc w:val="left"/>
    </w:lvl>
    <w:lvl w:ilvl="2" w:tplc="BD46B84E">
      <w:numFmt w:val="decimal"/>
      <w:lvlText w:val=""/>
      <w:lvlJc w:val="left"/>
    </w:lvl>
    <w:lvl w:ilvl="3" w:tplc="367454A0">
      <w:numFmt w:val="decimal"/>
      <w:lvlText w:val=""/>
      <w:lvlJc w:val="left"/>
    </w:lvl>
    <w:lvl w:ilvl="4" w:tplc="DF823A12">
      <w:numFmt w:val="decimal"/>
      <w:lvlText w:val=""/>
      <w:lvlJc w:val="left"/>
    </w:lvl>
    <w:lvl w:ilvl="5" w:tplc="3182967E">
      <w:numFmt w:val="decimal"/>
      <w:lvlText w:val=""/>
      <w:lvlJc w:val="left"/>
    </w:lvl>
    <w:lvl w:ilvl="6" w:tplc="EE68B464">
      <w:numFmt w:val="decimal"/>
      <w:lvlText w:val=""/>
      <w:lvlJc w:val="left"/>
    </w:lvl>
    <w:lvl w:ilvl="7" w:tplc="0DF48A32">
      <w:numFmt w:val="decimal"/>
      <w:lvlText w:val=""/>
      <w:lvlJc w:val="left"/>
    </w:lvl>
    <w:lvl w:ilvl="8" w:tplc="3FC6EA0E">
      <w:numFmt w:val="decimal"/>
      <w:lvlText w:val=""/>
      <w:lvlJc w:val="left"/>
    </w:lvl>
  </w:abstractNum>
  <w:abstractNum w:abstractNumId="2">
    <w:nsid w:val="00001547"/>
    <w:multiLevelType w:val="hybridMultilevel"/>
    <w:tmpl w:val="48EACC48"/>
    <w:lvl w:ilvl="0" w:tplc="A268F296">
      <w:start w:val="1"/>
      <w:numFmt w:val="bullet"/>
      <w:lvlText w:val="•"/>
      <w:lvlJc w:val="left"/>
    </w:lvl>
    <w:lvl w:ilvl="1" w:tplc="132CD7DC">
      <w:numFmt w:val="decimal"/>
      <w:lvlText w:val=""/>
      <w:lvlJc w:val="left"/>
    </w:lvl>
    <w:lvl w:ilvl="2" w:tplc="AE3817E2">
      <w:numFmt w:val="decimal"/>
      <w:lvlText w:val=""/>
      <w:lvlJc w:val="left"/>
    </w:lvl>
    <w:lvl w:ilvl="3" w:tplc="ADA64BFE">
      <w:numFmt w:val="decimal"/>
      <w:lvlText w:val=""/>
      <w:lvlJc w:val="left"/>
    </w:lvl>
    <w:lvl w:ilvl="4" w:tplc="C0CA7576">
      <w:numFmt w:val="decimal"/>
      <w:lvlText w:val=""/>
      <w:lvlJc w:val="left"/>
    </w:lvl>
    <w:lvl w:ilvl="5" w:tplc="B1DA919A">
      <w:numFmt w:val="decimal"/>
      <w:lvlText w:val=""/>
      <w:lvlJc w:val="left"/>
    </w:lvl>
    <w:lvl w:ilvl="6" w:tplc="6352B450">
      <w:numFmt w:val="decimal"/>
      <w:lvlText w:val=""/>
      <w:lvlJc w:val="left"/>
    </w:lvl>
    <w:lvl w:ilvl="7" w:tplc="E6B680FC">
      <w:numFmt w:val="decimal"/>
      <w:lvlText w:val=""/>
      <w:lvlJc w:val="left"/>
    </w:lvl>
    <w:lvl w:ilvl="8" w:tplc="C4F6C14C">
      <w:numFmt w:val="decimal"/>
      <w:lvlText w:val=""/>
      <w:lvlJc w:val="left"/>
    </w:lvl>
  </w:abstractNum>
  <w:abstractNum w:abstractNumId="3">
    <w:nsid w:val="00001AD4"/>
    <w:multiLevelType w:val="hybridMultilevel"/>
    <w:tmpl w:val="FF340F84"/>
    <w:lvl w:ilvl="0" w:tplc="92A44586">
      <w:start w:val="5"/>
      <w:numFmt w:val="decimal"/>
      <w:lvlText w:val="%1."/>
      <w:lvlJc w:val="left"/>
    </w:lvl>
    <w:lvl w:ilvl="1" w:tplc="A85685FC">
      <w:numFmt w:val="decimal"/>
      <w:lvlText w:val=""/>
      <w:lvlJc w:val="left"/>
    </w:lvl>
    <w:lvl w:ilvl="2" w:tplc="9CCA6A1A">
      <w:numFmt w:val="decimal"/>
      <w:lvlText w:val=""/>
      <w:lvlJc w:val="left"/>
    </w:lvl>
    <w:lvl w:ilvl="3" w:tplc="C3DC69D0">
      <w:numFmt w:val="decimal"/>
      <w:lvlText w:val=""/>
      <w:lvlJc w:val="left"/>
    </w:lvl>
    <w:lvl w:ilvl="4" w:tplc="EB801C20">
      <w:numFmt w:val="decimal"/>
      <w:lvlText w:val=""/>
      <w:lvlJc w:val="left"/>
    </w:lvl>
    <w:lvl w:ilvl="5" w:tplc="3D10F60A">
      <w:numFmt w:val="decimal"/>
      <w:lvlText w:val=""/>
      <w:lvlJc w:val="left"/>
    </w:lvl>
    <w:lvl w:ilvl="6" w:tplc="A3DE1FFC">
      <w:numFmt w:val="decimal"/>
      <w:lvlText w:val=""/>
      <w:lvlJc w:val="left"/>
    </w:lvl>
    <w:lvl w:ilvl="7" w:tplc="62AE1A0A">
      <w:numFmt w:val="decimal"/>
      <w:lvlText w:val=""/>
      <w:lvlJc w:val="left"/>
    </w:lvl>
    <w:lvl w:ilvl="8" w:tplc="56A677B6">
      <w:numFmt w:val="decimal"/>
      <w:lvlText w:val=""/>
      <w:lvlJc w:val="left"/>
    </w:lvl>
  </w:abstractNum>
  <w:abstractNum w:abstractNumId="4">
    <w:nsid w:val="00001E1F"/>
    <w:multiLevelType w:val="hybridMultilevel"/>
    <w:tmpl w:val="1898E86A"/>
    <w:lvl w:ilvl="0" w:tplc="CDDC2296">
      <w:start w:val="1"/>
      <w:numFmt w:val="decimal"/>
      <w:lvlText w:val="%1."/>
      <w:lvlJc w:val="left"/>
    </w:lvl>
    <w:lvl w:ilvl="1" w:tplc="20245122">
      <w:numFmt w:val="decimal"/>
      <w:lvlText w:val=""/>
      <w:lvlJc w:val="left"/>
    </w:lvl>
    <w:lvl w:ilvl="2" w:tplc="04404F0A">
      <w:numFmt w:val="decimal"/>
      <w:lvlText w:val=""/>
      <w:lvlJc w:val="left"/>
    </w:lvl>
    <w:lvl w:ilvl="3" w:tplc="8402C7CC">
      <w:numFmt w:val="decimal"/>
      <w:lvlText w:val=""/>
      <w:lvlJc w:val="left"/>
    </w:lvl>
    <w:lvl w:ilvl="4" w:tplc="6444039C">
      <w:numFmt w:val="decimal"/>
      <w:lvlText w:val=""/>
      <w:lvlJc w:val="left"/>
    </w:lvl>
    <w:lvl w:ilvl="5" w:tplc="C2C2462C">
      <w:numFmt w:val="decimal"/>
      <w:lvlText w:val=""/>
      <w:lvlJc w:val="left"/>
    </w:lvl>
    <w:lvl w:ilvl="6" w:tplc="7F86D8D6">
      <w:numFmt w:val="decimal"/>
      <w:lvlText w:val=""/>
      <w:lvlJc w:val="left"/>
    </w:lvl>
    <w:lvl w:ilvl="7" w:tplc="0F7A0530">
      <w:numFmt w:val="decimal"/>
      <w:lvlText w:val=""/>
      <w:lvlJc w:val="left"/>
    </w:lvl>
    <w:lvl w:ilvl="8" w:tplc="5CD242F0">
      <w:numFmt w:val="decimal"/>
      <w:lvlText w:val=""/>
      <w:lvlJc w:val="left"/>
    </w:lvl>
  </w:abstractNum>
  <w:abstractNum w:abstractNumId="5">
    <w:nsid w:val="000026A6"/>
    <w:multiLevelType w:val="hybridMultilevel"/>
    <w:tmpl w:val="80FCE86C"/>
    <w:lvl w:ilvl="0" w:tplc="0CE405DC">
      <w:start w:val="1"/>
      <w:numFmt w:val="decimal"/>
      <w:lvlText w:val="%1)"/>
      <w:lvlJc w:val="left"/>
    </w:lvl>
    <w:lvl w:ilvl="1" w:tplc="3E386F12">
      <w:numFmt w:val="decimal"/>
      <w:lvlText w:val=""/>
      <w:lvlJc w:val="left"/>
    </w:lvl>
    <w:lvl w:ilvl="2" w:tplc="80248DDA">
      <w:numFmt w:val="decimal"/>
      <w:lvlText w:val=""/>
      <w:lvlJc w:val="left"/>
    </w:lvl>
    <w:lvl w:ilvl="3" w:tplc="8DD83F0E">
      <w:numFmt w:val="decimal"/>
      <w:lvlText w:val=""/>
      <w:lvlJc w:val="left"/>
    </w:lvl>
    <w:lvl w:ilvl="4" w:tplc="4C361752">
      <w:numFmt w:val="decimal"/>
      <w:lvlText w:val=""/>
      <w:lvlJc w:val="left"/>
    </w:lvl>
    <w:lvl w:ilvl="5" w:tplc="180025FC">
      <w:numFmt w:val="decimal"/>
      <w:lvlText w:val=""/>
      <w:lvlJc w:val="left"/>
    </w:lvl>
    <w:lvl w:ilvl="6" w:tplc="AD6A39D4">
      <w:numFmt w:val="decimal"/>
      <w:lvlText w:val=""/>
      <w:lvlJc w:val="left"/>
    </w:lvl>
    <w:lvl w:ilvl="7" w:tplc="E09E93C0">
      <w:numFmt w:val="decimal"/>
      <w:lvlText w:val=""/>
      <w:lvlJc w:val="left"/>
    </w:lvl>
    <w:lvl w:ilvl="8" w:tplc="8F3E9EFE">
      <w:numFmt w:val="decimal"/>
      <w:lvlText w:val=""/>
      <w:lvlJc w:val="left"/>
    </w:lvl>
  </w:abstractNum>
  <w:abstractNum w:abstractNumId="6">
    <w:nsid w:val="00002D12"/>
    <w:multiLevelType w:val="hybridMultilevel"/>
    <w:tmpl w:val="52C0FE16"/>
    <w:lvl w:ilvl="0" w:tplc="346EC30C">
      <w:start w:val="1"/>
      <w:numFmt w:val="bullet"/>
      <w:lvlText w:val="•"/>
      <w:lvlJc w:val="left"/>
    </w:lvl>
    <w:lvl w:ilvl="1" w:tplc="4A8C3C3A">
      <w:numFmt w:val="decimal"/>
      <w:lvlText w:val=""/>
      <w:lvlJc w:val="left"/>
    </w:lvl>
    <w:lvl w:ilvl="2" w:tplc="C8723AA2">
      <w:numFmt w:val="decimal"/>
      <w:lvlText w:val=""/>
      <w:lvlJc w:val="left"/>
    </w:lvl>
    <w:lvl w:ilvl="3" w:tplc="A2587518">
      <w:numFmt w:val="decimal"/>
      <w:lvlText w:val=""/>
      <w:lvlJc w:val="left"/>
    </w:lvl>
    <w:lvl w:ilvl="4" w:tplc="B9462E60">
      <w:numFmt w:val="decimal"/>
      <w:lvlText w:val=""/>
      <w:lvlJc w:val="left"/>
    </w:lvl>
    <w:lvl w:ilvl="5" w:tplc="5CEE7E7C">
      <w:numFmt w:val="decimal"/>
      <w:lvlText w:val=""/>
      <w:lvlJc w:val="left"/>
    </w:lvl>
    <w:lvl w:ilvl="6" w:tplc="F00CC1C2">
      <w:numFmt w:val="decimal"/>
      <w:lvlText w:val=""/>
      <w:lvlJc w:val="left"/>
    </w:lvl>
    <w:lvl w:ilvl="7" w:tplc="A6B8725C">
      <w:numFmt w:val="decimal"/>
      <w:lvlText w:val=""/>
      <w:lvlJc w:val="left"/>
    </w:lvl>
    <w:lvl w:ilvl="8" w:tplc="B2F87A8A">
      <w:numFmt w:val="decimal"/>
      <w:lvlText w:val=""/>
      <w:lvlJc w:val="left"/>
    </w:lvl>
  </w:abstractNum>
  <w:abstractNum w:abstractNumId="7">
    <w:nsid w:val="000039B3"/>
    <w:multiLevelType w:val="hybridMultilevel"/>
    <w:tmpl w:val="BC98A102"/>
    <w:lvl w:ilvl="0" w:tplc="30F8F1A2">
      <w:start w:val="1"/>
      <w:numFmt w:val="bullet"/>
      <w:lvlText w:val="•"/>
      <w:lvlJc w:val="left"/>
    </w:lvl>
    <w:lvl w:ilvl="1" w:tplc="7B1C6862">
      <w:numFmt w:val="decimal"/>
      <w:lvlText w:val=""/>
      <w:lvlJc w:val="left"/>
    </w:lvl>
    <w:lvl w:ilvl="2" w:tplc="150AA3D2">
      <w:numFmt w:val="decimal"/>
      <w:lvlText w:val=""/>
      <w:lvlJc w:val="left"/>
    </w:lvl>
    <w:lvl w:ilvl="3" w:tplc="1FFA21B8">
      <w:numFmt w:val="decimal"/>
      <w:lvlText w:val=""/>
      <w:lvlJc w:val="left"/>
    </w:lvl>
    <w:lvl w:ilvl="4" w:tplc="F62CA1BE">
      <w:numFmt w:val="decimal"/>
      <w:lvlText w:val=""/>
      <w:lvlJc w:val="left"/>
    </w:lvl>
    <w:lvl w:ilvl="5" w:tplc="A0E26D84">
      <w:numFmt w:val="decimal"/>
      <w:lvlText w:val=""/>
      <w:lvlJc w:val="left"/>
    </w:lvl>
    <w:lvl w:ilvl="6" w:tplc="E968CF84">
      <w:numFmt w:val="decimal"/>
      <w:lvlText w:val=""/>
      <w:lvlJc w:val="left"/>
    </w:lvl>
    <w:lvl w:ilvl="7" w:tplc="924635FC">
      <w:numFmt w:val="decimal"/>
      <w:lvlText w:val=""/>
      <w:lvlJc w:val="left"/>
    </w:lvl>
    <w:lvl w:ilvl="8" w:tplc="6A048D1E">
      <w:numFmt w:val="decimal"/>
      <w:lvlText w:val=""/>
      <w:lvlJc w:val="left"/>
    </w:lvl>
  </w:abstractNum>
  <w:abstractNum w:abstractNumId="8">
    <w:nsid w:val="00003B25"/>
    <w:multiLevelType w:val="hybridMultilevel"/>
    <w:tmpl w:val="9B14C454"/>
    <w:lvl w:ilvl="0" w:tplc="5D7CD186">
      <w:start w:val="1"/>
      <w:numFmt w:val="bullet"/>
      <w:lvlText w:val="з"/>
      <w:lvlJc w:val="left"/>
    </w:lvl>
    <w:lvl w:ilvl="1" w:tplc="80B8ACE4">
      <w:numFmt w:val="decimal"/>
      <w:lvlText w:val=""/>
      <w:lvlJc w:val="left"/>
    </w:lvl>
    <w:lvl w:ilvl="2" w:tplc="1DEC68FE">
      <w:numFmt w:val="decimal"/>
      <w:lvlText w:val=""/>
      <w:lvlJc w:val="left"/>
    </w:lvl>
    <w:lvl w:ilvl="3" w:tplc="3266F9B6">
      <w:numFmt w:val="decimal"/>
      <w:lvlText w:val=""/>
      <w:lvlJc w:val="left"/>
    </w:lvl>
    <w:lvl w:ilvl="4" w:tplc="4678E922">
      <w:numFmt w:val="decimal"/>
      <w:lvlText w:val=""/>
      <w:lvlJc w:val="left"/>
    </w:lvl>
    <w:lvl w:ilvl="5" w:tplc="687A9CAC">
      <w:numFmt w:val="decimal"/>
      <w:lvlText w:val=""/>
      <w:lvlJc w:val="left"/>
    </w:lvl>
    <w:lvl w:ilvl="6" w:tplc="FE106474">
      <w:numFmt w:val="decimal"/>
      <w:lvlText w:val=""/>
      <w:lvlJc w:val="left"/>
    </w:lvl>
    <w:lvl w:ilvl="7" w:tplc="4744646A">
      <w:numFmt w:val="decimal"/>
      <w:lvlText w:val=""/>
      <w:lvlJc w:val="left"/>
    </w:lvl>
    <w:lvl w:ilvl="8" w:tplc="C50C0696">
      <w:numFmt w:val="decimal"/>
      <w:lvlText w:val=""/>
      <w:lvlJc w:val="left"/>
    </w:lvl>
  </w:abstractNum>
  <w:abstractNum w:abstractNumId="9">
    <w:nsid w:val="0000428B"/>
    <w:multiLevelType w:val="hybridMultilevel"/>
    <w:tmpl w:val="6EF62D1C"/>
    <w:lvl w:ilvl="0" w:tplc="180AA128">
      <w:start w:val="2"/>
      <w:numFmt w:val="decimal"/>
      <w:lvlText w:val="%1."/>
      <w:lvlJc w:val="left"/>
    </w:lvl>
    <w:lvl w:ilvl="1" w:tplc="0BEE1F44">
      <w:numFmt w:val="decimal"/>
      <w:lvlText w:val=""/>
      <w:lvlJc w:val="left"/>
    </w:lvl>
    <w:lvl w:ilvl="2" w:tplc="D03AE8E8">
      <w:numFmt w:val="decimal"/>
      <w:lvlText w:val=""/>
      <w:lvlJc w:val="left"/>
    </w:lvl>
    <w:lvl w:ilvl="3" w:tplc="C76E3CBE">
      <w:numFmt w:val="decimal"/>
      <w:lvlText w:val=""/>
      <w:lvlJc w:val="left"/>
    </w:lvl>
    <w:lvl w:ilvl="4" w:tplc="965CE9DE">
      <w:numFmt w:val="decimal"/>
      <w:lvlText w:val=""/>
      <w:lvlJc w:val="left"/>
    </w:lvl>
    <w:lvl w:ilvl="5" w:tplc="6B004098">
      <w:numFmt w:val="decimal"/>
      <w:lvlText w:val=""/>
      <w:lvlJc w:val="left"/>
    </w:lvl>
    <w:lvl w:ilvl="6" w:tplc="9B1AD4F6">
      <w:numFmt w:val="decimal"/>
      <w:lvlText w:val=""/>
      <w:lvlJc w:val="left"/>
    </w:lvl>
    <w:lvl w:ilvl="7" w:tplc="8A3E159A">
      <w:numFmt w:val="decimal"/>
      <w:lvlText w:val=""/>
      <w:lvlJc w:val="left"/>
    </w:lvl>
    <w:lvl w:ilvl="8" w:tplc="0262CEDC">
      <w:numFmt w:val="decimal"/>
      <w:lvlText w:val=""/>
      <w:lvlJc w:val="left"/>
    </w:lvl>
  </w:abstractNum>
  <w:abstractNum w:abstractNumId="10">
    <w:nsid w:val="0000440D"/>
    <w:multiLevelType w:val="hybridMultilevel"/>
    <w:tmpl w:val="F4D2BFC4"/>
    <w:lvl w:ilvl="0" w:tplc="38FEDF7C">
      <w:start w:val="1"/>
      <w:numFmt w:val="decimal"/>
      <w:lvlText w:val="%1)"/>
      <w:lvlJc w:val="left"/>
    </w:lvl>
    <w:lvl w:ilvl="1" w:tplc="3A1489B8">
      <w:numFmt w:val="decimal"/>
      <w:lvlText w:val=""/>
      <w:lvlJc w:val="left"/>
    </w:lvl>
    <w:lvl w:ilvl="2" w:tplc="C71C0F3A">
      <w:numFmt w:val="decimal"/>
      <w:lvlText w:val=""/>
      <w:lvlJc w:val="left"/>
    </w:lvl>
    <w:lvl w:ilvl="3" w:tplc="986E2366">
      <w:numFmt w:val="decimal"/>
      <w:lvlText w:val=""/>
      <w:lvlJc w:val="left"/>
    </w:lvl>
    <w:lvl w:ilvl="4" w:tplc="82348D44">
      <w:numFmt w:val="decimal"/>
      <w:lvlText w:val=""/>
      <w:lvlJc w:val="left"/>
    </w:lvl>
    <w:lvl w:ilvl="5" w:tplc="DD106D52">
      <w:numFmt w:val="decimal"/>
      <w:lvlText w:val=""/>
      <w:lvlJc w:val="left"/>
    </w:lvl>
    <w:lvl w:ilvl="6" w:tplc="49FEE88C">
      <w:numFmt w:val="decimal"/>
      <w:lvlText w:val=""/>
      <w:lvlJc w:val="left"/>
    </w:lvl>
    <w:lvl w:ilvl="7" w:tplc="DEAE5594">
      <w:numFmt w:val="decimal"/>
      <w:lvlText w:val=""/>
      <w:lvlJc w:val="left"/>
    </w:lvl>
    <w:lvl w:ilvl="8" w:tplc="86587C84">
      <w:numFmt w:val="decimal"/>
      <w:lvlText w:val=""/>
      <w:lvlJc w:val="left"/>
    </w:lvl>
  </w:abstractNum>
  <w:abstractNum w:abstractNumId="11">
    <w:nsid w:val="00004509"/>
    <w:multiLevelType w:val="hybridMultilevel"/>
    <w:tmpl w:val="3BDCEF48"/>
    <w:lvl w:ilvl="0" w:tplc="3B4ADA1E">
      <w:start w:val="4"/>
      <w:numFmt w:val="decimal"/>
      <w:lvlText w:val="%1)"/>
      <w:lvlJc w:val="left"/>
    </w:lvl>
    <w:lvl w:ilvl="1" w:tplc="7382C7F6">
      <w:numFmt w:val="decimal"/>
      <w:lvlText w:val=""/>
      <w:lvlJc w:val="left"/>
    </w:lvl>
    <w:lvl w:ilvl="2" w:tplc="B846D9F4">
      <w:numFmt w:val="decimal"/>
      <w:lvlText w:val=""/>
      <w:lvlJc w:val="left"/>
    </w:lvl>
    <w:lvl w:ilvl="3" w:tplc="1AE6430E">
      <w:numFmt w:val="decimal"/>
      <w:lvlText w:val=""/>
      <w:lvlJc w:val="left"/>
    </w:lvl>
    <w:lvl w:ilvl="4" w:tplc="C43CD74A">
      <w:numFmt w:val="decimal"/>
      <w:lvlText w:val=""/>
      <w:lvlJc w:val="left"/>
    </w:lvl>
    <w:lvl w:ilvl="5" w:tplc="DF3225BA">
      <w:numFmt w:val="decimal"/>
      <w:lvlText w:val=""/>
      <w:lvlJc w:val="left"/>
    </w:lvl>
    <w:lvl w:ilvl="6" w:tplc="B02057F8">
      <w:numFmt w:val="decimal"/>
      <w:lvlText w:val=""/>
      <w:lvlJc w:val="left"/>
    </w:lvl>
    <w:lvl w:ilvl="7" w:tplc="55D8C9CA">
      <w:numFmt w:val="decimal"/>
      <w:lvlText w:val=""/>
      <w:lvlJc w:val="left"/>
    </w:lvl>
    <w:lvl w:ilvl="8" w:tplc="0652E73C">
      <w:numFmt w:val="decimal"/>
      <w:lvlText w:val=""/>
      <w:lvlJc w:val="left"/>
    </w:lvl>
  </w:abstractNum>
  <w:abstractNum w:abstractNumId="12">
    <w:nsid w:val="0000491C"/>
    <w:multiLevelType w:val="hybridMultilevel"/>
    <w:tmpl w:val="3F7C0A8E"/>
    <w:lvl w:ilvl="0" w:tplc="2F32F2B6">
      <w:start w:val="5"/>
      <w:numFmt w:val="decimal"/>
      <w:lvlText w:val="%1)"/>
      <w:lvlJc w:val="left"/>
    </w:lvl>
    <w:lvl w:ilvl="1" w:tplc="B5984024">
      <w:numFmt w:val="decimal"/>
      <w:lvlText w:val=""/>
      <w:lvlJc w:val="left"/>
    </w:lvl>
    <w:lvl w:ilvl="2" w:tplc="1AE08B3C">
      <w:numFmt w:val="decimal"/>
      <w:lvlText w:val=""/>
      <w:lvlJc w:val="left"/>
    </w:lvl>
    <w:lvl w:ilvl="3" w:tplc="07F6D0F8">
      <w:numFmt w:val="decimal"/>
      <w:lvlText w:val=""/>
      <w:lvlJc w:val="left"/>
    </w:lvl>
    <w:lvl w:ilvl="4" w:tplc="3A367BA6">
      <w:numFmt w:val="decimal"/>
      <w:lvlText w:val=""/>
      <w:lvlJc w:val="left"/>
    </w:lvl>
    <w:lvl w:ilvl="5" w:tplc="013CD0DA">
      <w:numFmt w:val="decimal"/>
      <w:lvlText w:val=""/>
      <w:lvlJc w:val="left"/>
    </w:lvl>
    <w:lvl w:ilvl="6" w:tplc="C7C0B3D0">
      <w:numFmt w:val="decimal"/>
      <w:lvlText w:val=""/>
      <w:lvlJc w:val="left"/>
    </w:lvl>
    <w:lvl w:ilvl="7" w:tplc="9FB0BC40">
      <w:numFmt w:val="decimal"/>
      <w:lvlText w:val=""/>
      <w:lvlJc w:val="left"/>
    </w:lvl>
    <w:lvl w:ilvl="8" w:tplc="9B745262">
      <w:numFmt w:val="decimal"/>
      <w:lvlText w:val=""/>
      <w:lvlJc w:val="left"/>
    </w:lvl>
  </w:abstractNum>
  <w:abstractNum w:abstractNumId="13">
    <w:nsid w:val="00004D06"/>
    <w:multiLevelType w:val="hybridMultilevel"/>
    <w:tmpl w:val="D26C1B46"/>
    <w:lvl w:ilvl="0" w:tplc="C49E82E4">
      <w:start w:val="6"/>
      <w:numFmt w:val="decimal"/>
      <w:lvlText w:val="%1)"/>
      <w:lvlJc w:val="left"/>
    </w:lvl>
    <w:lvl w:ilvl="1" w:tplc="D4AA0CA6">
      <w:numFmt w:val="decimal"/>
      <w:lvlText w:val=""/>
      <w:lvlJc w:val="left"/>
    </w:lvl>
    <w:lvl w:ilvl="2" w:tplc="BFE41518">
      <w:numFmt w:val="decimal"/>
      <w:lvlText w:val=""/>
      <w:lvlJc w:val="left"/>
    </w:lvl>
    <w:lvl w:ilvl="3" w:tplc="9F087D5C">
      <w:numFmt w:val="decimal"/>
      <w:lvlText w:val=""/>
      <w:lvlJc w:val="left"/>
    </w:lvl>
    <w:lvl w:ilvl="4" w:tplc="9604BAE2">
      <w:numFmt w:val="decimal"/>
      <w:lvlText w:val=""/>
      <w:lvlJc w:val="left"/>
    </w:lvl>
    <w:lvl w:ilvl="5" w:tplc="141CF426">
      <w:numFmt w:val="decimal"/>
      <w:lvlText w:val=""/>
      <w:lvlJc w:val="left"/>
    </w:lvl>
    <w:lvl w:ilvl="6" w:tplc="E77C2AD0">
      <w:numFmt w:val="decimal"/>
      <w:lvlText w:val=""/>
      <w:lvlJc w:val="left"/>
    </w:lvl>
    <w:lvl w:ilvl="7" w:tplc="F9B4FBE8">
      <w:numFmt w:val="decimal"/>
      <w:lvlText w:val=""/>
      <w:lvlJc w:val="left"/>
    </w:lvl>
    <w:lvl w:ilvl="8" w:tplc="9D38DAB6">
      <w:numFmt w:val="decimal"/>
      <w:lvlText w:val=""/>
      <w:lvlJc w:val="left"/>
    </w:lvl>
  </w:abstractNum>
  <w:abstractNum w:abstractNumId="14">
    <w:nsid w:val="00004DB7"/>
    <w:multiLevelType w:val="hybridMultilevel"/>
    <w:tmpl w:val="FDCAE1AC"/>
    <w:lvl w:ilvl="0" w:tplc="38EE5736">
      <w:start w:val="1"/>
      <w:numFmt w:val="bullet"/>
      <w:lvlText w:val="•"/>
      <w:lvlJc w:val="left"/>
    </w:lvl>
    <w:lvl w:ilvl="1" w:tplc="1E6C6446">
      <w:numFmt w:val="decimal"/>
      <w:lvlText w:val=""/>
      <w:lvlJc w:val="left"/>
    </w:lvl>
    <w:lvl w:ilvl="2" w:tplc="6270E0F4">
      <w:numFmt w:val="decimal"/>
      <w:lvlText w:val=""/>
      <w:lvlJc w:val="left"/>
    </w:lvl>
    <w:lvl w:ilvl="3" w:tplc="A7D89ADA">
      <w:numFmt w:val="decimal"/>
      <w:lvlText w:val=""/>
      <w:lvlJc w:val="left"/>
    </w:lvl>
    <w:lvl w:ilvl="4" w:tplc="0248BC4C">
      <w:numFmt w:val="decimal"/>
      <w:lvlText w:val=""/>
      <w:lvlJc w:val="left"/>
    </w:lvl>
    <w:lvl w:ilvl="5" w:tplc="36BA04A6">
      <w:numFmt w:val="decimal"/>
      <w:lvlText w:val=""/>
      <w:lvlJc w:val="left"/>
    </w:lvl>
    <w:lvl w:ilvl="6" w:tplc="BB786902">
      <w:numFmt w:val="decimal"/>
      <w:lvlText w:val=""/>
      <w:lvlJc w:val="left"/>
    </w:lvl>
    <w:lvl w:ilvl="7" w:tplc="069C0882">
      <w:numFmt w:val="decimal"/>
      <w:lvlText w:val=""/>
      <w:lvlJc w:val="left"/>
    </w:lvl>
    <w:lvl w:ilvl="8" w:tplc="A7D29F00">
      <w:numFmt w:val="decimal"/>
      <w:lvlText w:val=""/>
      <w:lvlJc w:val="left"/>
    </w:lvl>
  </w:abstractNum>
  <w:abstractNum w:abstractNumId="15">
    <w:nsid w:val="00004DC8"/>
    <w:multiLevelType w:val="hybridMultilevel"/>
    <w:tmpl w:val="F4DE8AA6"/>
    <w:lvl w:ilvl="0" w:tplc="7DCC7A8E">
      <w:start w:val="1"/>
      <w:numFmt w:val="bullet"/>
      <w:lvlText w:val="•"/>
      <w:lvlJc w:val="left"/>
    </w:lvl>
    <w:lvl w:ilvl="1" w:tplc="29A2B410">
      <w:numFmt w:val="decimal"/>
      <w:lvlText w:val=""/>
      <w:lvlJc w:val="left"/>
    </w:lvl>
    <w:lvl w:ilvl="2" w:tplc="7D140E7A">
      <w:numFmt w:val="decimal"/>
      <w:lvlText w:val=""/>
      <w:lvlJc w:val="left"/>
    </w:lvl>
    <w:lvl w:ilvl="3" w:tplc="DAFCA7BE">
      <w:numFmt w:val="decimal"/>
      <w:lvlText w:val=""/>
      <w:lvlJc w:val="left"/>
    </w:lvl>
    <w:lvl w:ilvl="4" w:tplc="C41CE0DA">
      <w:numFmt w:val="decimal"/>
      <w:lvlText w:val=""/>
      <w:lvlJc w:val="left"/>
    </w:lvl>
    <w:lvl w:ilvl="5" w:tplc="C510789E">
      <w:numFmt w:val="decimal"/>
      <w:lvlText w:val=""/>
      <w:lvlJc w:val="left"/>
    </w:lvl>
    <w:lvl w:ilvl="6" w:tplc="A3A0DF52">
      <w:numFmt w:val="decimal"/>
      <w:lvlText w:val=""/>
      <w:lvlJc w:val="left"/>
    </w:lvl>
    <w:lvl w:ilvl="7" w:tplc="FBA8FD3A">
      <w:numFmt w:val="decimal"/>
      <w:lvlText w:val=""/>
      <w:lvlJc w:val="left"/>
    </w:lvl>
    <w:lvl w:ilvl="8" w:tplc="6172A74C">
      <w:numFmt w:val="decimal"/>
      <w:lvlText w:val=""/>
      <w:lvlJc w:val="left"/>
    </w:lvl>
  </w:abstractNum>
  <w:abstractNum w:abstractNumId="16">
    <w:nsid w:val="000054DE"/>
    <w:multiLevelType w:val="hybridMultilevel"/>
    <w:tmpl w:val="05886BDE"/>
    <w:lvl w:ilvl="0" w:tplc="7DD836F2">
      <w:start w:val="9"/>
      <w:numFmt w:val="decimal"/>
      <w:lvlText w:val="%1)"/>
      <w:lvlJc w:val="left"/>
    </w:lvl>
    <w:lvl w:ilvl="1" w:tplc="4342921A">
      <w:numFmt w:val="decimal"/>
      <w:lvlText w:val=""/>
      <w:lvlJc w:val="left"/>
    </w:lvl>
    <w:lvl w:ilvl="2" w:tplc="54689EA0">
      <w:numFmt w:val="decimal"/>
      <w:lvlText w:val=""/>
      <w:lvlJc w:val="left"/>
    </w:lvl>
    <w:lvl w:ilvl="3" w:tplc="F20418C6">
      <w:numFmt w:val="decimal"/>
      <w:lvlText w:val=""/>
      <w:lvlJc w:val="left"/>
    </w:lvl>
    <w:lvl w:ilvl="4" w:tplc="B6F0ADA0">
      <w:numFmt w:val="decimal"/>
      <w:lvlText w:val=""/>
      <w:lvlJc w:val="left"/>
    </w:lvl>
    <w:lvl w:ilvl="5" w:tplc="79D8CAE2">
      <w:numFmt w:val="decimal"/>
      <w:lvlText w:val=""/>
      <w:lvlJc w:val="left"/>
    </w:lvl>
    <w:lvl w:ilvl="6" w:tplc="BCDCDFDC">
      <w:numFmt w:val="decimal"/>
      <w:lvlText w:val=""/>
      <w:lvlJc w:val="left"/>
    </w:lvl>
    <w:lvl w:ilvl="7" w:tplc="8ACE6670">
      <w:numFmt w:val="decimal"/>
      <w:lvlText w:val=""/>
      <w:lvlJc w:val="left"/>
    </w:lvl>
    <w:lvl w:ilvl="8" w:tplc="52529662">
      <w:numFmt w:val="decimal"/>
      <w:lvlText w:val=""/>
      <w:lvlJc w:val="left"/>
    </w:lvl>
  </w:abstractNum>
  <w:abstractNum w:abstractNumId="17">
    <w:nsid w:val="00005D03"/>
    <w:multiLevelType w:val="hybridMultilevel"/>
    <w:tmpl w:val="86F617A2"/>
    <w:lvl w:ilvl="0" w:tplc="ECC4E276">
      <w:start w:val="7"/>
      <w:numFmt w:val="decimal"/>
      <w:lvlText w:val="%1)"/>
      <w:lvlJc w:val="left"/>
    </w:lvl>
    <w:lvl w:ilvl="1" w:tplc="7F2669C6">
      <w:numFmt w:val="decimal"/>
      <w:lvlText w:val=""/>
      <w:lvlJc w:val="left"/>
    </w:lvl>
    <w:lvl w:ilvl="2" w:tplc="596A93D8">
      <w:numFmt w:val="decimal"/>
      <w:lvlText w:val=""/>
      <w:lvlJc w:val="left"/>
    </w:lvl>
    <w:lvl w:ilvl="3" w:tplc="5C022268">
      <w:numFmt w:val="decimal"/>
      <w:lvlText w:val=""/>
      <w:lvlJc w:val="left"/>
    </w:lvl>
    <w:lvl w:ilvl="4" w:tplc="5716424A">
      <w:numFmt w:val="decimal"/>
      <w:lvlText w:val=""/>
      <w:lvlJc w:val="left"/>
    </w:lvl>
    <w:lvl w:ilvl="5" w:tplc="9A08AA18">
      <w:numFmt w:val="decimal"/>
      <w:lvlText w:val=""/>
      <w:lvlJc w:val="left"/>
    </w:lvl>
    <w:lvl w:ilvl="6" w:tplc="D436B8FE">
      <w:numFmt w:val="decimal"/>
      <w:lvlText w:val=""/>
      <w:lvlJc w:val="left"/>
    </w:lvl>
    <w:lvl w:ilvl="7" w:tplc="697A02A6">
      <w:numFmt w:val="decimal"/>
      <w:lvlText w:val=""/>
      <w:lvlJc w:val="left"/>
    </w:lvl>
    <w:lvl w:ilvl="8" w:tplc="EB7484F8">
      <w:numFmt w:val="decimal"/>
      <w:lvlText w:val=""/>
      <w:lvlJc w:val="left"/>
    </w:lvl>
  </w:abstractNum>
  <w:abstractNum w:abstractNumId="18">
    <w:nsid w:val="000063CB"/>
    <w:multiLevelType w:val="hybridMultilevel"/>
    <w:tmpl w:val="1E260954"/>
    <w:lvl w:ilvl="0" w:tplc="1E1C6DD6">
      <w:start w:val="6"/>
      <w:numFmt w:val="decimal"/>
      <w:lvlText w:val="%1."/>
      <w:lvlJc w:val="left"/>
    </w:lvl>
    <w:lvl w:ilvl="1" w:tplc="13945A3E">
      <w:numFmt w:val="decimal"/>
      <w:lvlText w:val=""/>
      <w:lvlJc w:val="left"/>
    </w:lvl>
    <w:lvl w:ilvl="2" w:tplc="81840780">
      <w:numFmt w:val="decimal"/>
      <w:lvlText w:val=""/>
      <w:lvlJc w:val="left"/>
    </w:lvl>
    <w:lvl w:ilvl="3" w:tplc="207EE408">
      <w:numFmt w:val="decimal"/>
      <w:lvlText w:val=""/>
      <w:lvlJc w:val="left"/>
    </w:lvl>
    <w:lvl w:ilvl="4" w:tplc="9A4600C4">
      <w:numFmt w:val="decimal"/>
      <w:lvlText w:val=""/>
      <w:lvlJc w:val="left"/>
    </w:lvl>
    <w:lvl w:ilvl="5" w:tplc="A8C8A9EE">
      <w:numFmt w:val="decimal"/>
      <w:lvlText w:val=""/>
      <w:lvlJc w:val="left"/>
    </w:lvl>
    <w:lvl w:ilvl="6" w:tplc="A4BC4F04">
      <w:numFmt w:val="decimal"/>
      <w:lvlText w:val=""/>
      <w:lvlJc w:val="left"/>
    </w:lvl>
    <w:lvl w:ilvl="7" w:tplc="A2BA3692">
      <w:numFmt w:val="decimal"/>
      <w:lvlText w:val=""/>
      <w:lvlJc w:val="left"/>
    </w:lvl>
    <w:lvl w:ilvl="8" w:tplc="016A87FC">
      <w:numFmt w:val="decimal"/>
      <w:lvlText w:val=""/>
      <w:lvlJc w:val="left"/>
    </w:lvl>
  </w:abstractNum>
  <w:abstractNum w:abstractNumId="19">
    <w:nsid w:val="00006443"/>
    <w:multiLevelType w:val="hybridMultilevel"/>
    <w:tmpl w:val="BAAC048C"/>
    <w:lvl w:ilvl="0" w:tplc="E0DE37B8">
      <w:start w:val="1"/>
      <w:numFmt w:val="decimal"/>
      <w:lvlText w:val="%1."/>
      <w:lvlJc w:val="left"/>
    </w:lvl>
    <w:lvl w:ilvl="1" w:tplc="0DEEA874">
      <w:numFmt w:val="decimal"/>
      <w:lvlText w:val=""/>
      <w:lvlJc w:val="left"/>
    </w:lvl>
    <w:lvl w:ilvl="2" w:tplc="E19CDB92">
      <w:numFmt w:val="decimal"/>
      <w:lvlText w:val=""/>
      <w:lvlJc w:val="left"/>
    </w:lvl>
    <w:lvl w:ilvl="3" w:tplc="251E5670">
      <w:numFmt w:val="decimal"/>
      <w:lvlText w:val=""/>
      <w:lvlJc w:val="left"/>
    </w:lvl>
    <w:lvl w:ilvl="4" w:tplc="837CC9D4">
      <w:numFmt w:val="decimal"/>
      <w:lvlText w:val=""/>
      <w:lvlJc w:val="left"/>
    </w:lvl>
    <w:lvl w:ilvl="5" w:tplc="4328BF18">
      <w:numFmt w:val="decimal"/>
      <w:lvlText w:val=""/>
      <w:lvlJc w:val="left"/>
    </w:lvl>
    <w:lvl w:ilvl="6" w:tplc="A9D49C1C">
      <w:numFmt w:val="decimal"/>
      <w:lvlText w:val=""/>
      <w:lvlJc w:val="left"/>
    </w:lvl>
    <w:lvl w:ilvl="7" w:tplc="5756FC28">
      <w:numFmt w:val="decimal"/>
      <w:lvlText w:val=""/>
      <w:lvlJc w:val="left"/>
    </w:lvl>
    <w:lvl w:ilvl="8" w:tplc="2E3AB412">
      <w:numFmt w:val="decimal"/>
      <w:lvlText w:val=""/>
      <w:lvlJc w:val="left"/>
    </w:lvl>
  </w:abstractNum>
  <w:abstractNum w:abstractNumId="20">
    <w:nsid w:val="000066BB"/>
    <w:multiLevelType w:val="hybridMultilevel"/>
    <w:tmpl w:val="965CCF02"/>
    <w:lvl w:ilvl="0" w:tplc="FBDCDC14">
      <w:start w:val="1"/>
      <w:numFmt w:val="bullet"/>
      <w:lvlText w:val="•"/>
      <w:lvlJc w:val="left"/>
    </w:lvl>
    <w:lvl w:ilvl="1" w:tplc="85AEE69E">
      <w:numFmt w:val="decimal"/>
      <w:lvlText w:val=""/>
      <w:lvlJc w:val="left"/>
    </w:lvl>
    <w:lvl w:ilvl="2" w:tplc="C72A36F4">
      <w:numFmt w:val="decimal"/>
      <w:lvlText w:val=""/>
      <w:lvlJc w:val="left"/>
    </w:lvl>
    <w:lvl w:ilvl="3" w:tplc="A2422D88">
      <w:numFmt w:val="decimal"/>
      <w:lvlText w:val=""/>
      <w:lvlJc w:val="left"/>
    </w:lvl>
    <w:lvl w:ilvl="4" w:tplc="13AAC512">
      <w:numFmt w:val="decimal"/>
      <w:lvlText w:val=""/>
      <w:lvlJc w:val="left"/>
    </w:lvl>
    <w:lvl w:ilvl="5" w:tplc="C400C472">
      <w:numFmt w:val="decimal"/>
      <w:lvlText w:val=""/>
      <w:lvlJc w:val="left"/>
    </w:lvl>
    <w:lvl w:ilvl="6" w:tplc="008EA7E4">
      <w:numFmt w:val="decimal"/>
      <w:lvlText w:val=""/>
      <w:lvlJc w:val="left"/>
    </w:lvl>
    <w:lvl w:ilvl="7" w:tplc="6DA6DC80">
      <w:numFmt w:val="decimal"/>
      <w:lvlText w:val=""/>
      <w:lvlJc w:val="left"/>
    </w:lvl>
    <w:lvl w:ilvl="8" w:tplc="C5FCECA0">
      <w:numFmt w:val="decimal"/>
      <w:lvlText w:val=""/>
      <w:lvlJc w:val="left"/>
    </w:lvl>
  </w:abstractNum>
  <w:abstractNum w:abstractNumId="21">
    <w:nsid w:val="00006BFC"/>
    <w:multiLevelType w:val="hybridMultilevel"/>
    <w:tmpl w:val="38FC6FEA"/>
    <w:lvl w:ilvl="0" w:tplc="CCAC6C8C">
      <w:start w:val="1"/>
      <w:numFmt w:val="decimal"/>
      <w:lvlText w:val="%1."/>
      <w:lvlJc w:val="left"/>
    </w:lvl>
    <w:lvl w:ilvl="1" w:tplc="D32CBB6C">
      <w:numFmt w:val="decimal"/>
      <w:lvlText w:val=""/>
      <w:lvlJc w:val="left"/>
    </w:lvl>
    <w:lvl w:ilvl="2" w:tplc="944EDD4A">
      <w:numFmt w:val="decimal"/>
      <w:lvlText w:val=""/>
      <w:lvlJc w:val="left"/>
    </w:lvl>
    <w:lvl w:ilvl="3" w:tplc="1DB6264A">
      <w:numFmt w:val="decimal"/>
      <w:lvlText w:val=""/>
      <w:lvlJc w:val="left"/>
    </w:lvl>
    <w:lvl w:ilvl="4" w:tplc="4D0C1632">
      <w:numFmt w:val="decimal"/>
      <w:lvlText w:val=""/>
      <w:lvlJc w:val="left"/>
    </w:lvl>
    <w:lvl w:ilvl="5" w:tplc="D56E7054">
      <w:numFmt w:val="decimal"/>
      <w:lvlText w:val=""/>
      <w:lvlJc w:val="left"/>
    </w:lvl>
    <w:lvl w:ilvl="6" w:tplc="D782237C">
      <w:numFmt w:val="decimal"/>
      <w:lvlText w:val=""/>
      <w:lvlJc w:val="left"/>
    </w:lvl>
    <w:lvl w:ilvl="7" w:tplc="AC2A3426">
      <w:numFmt w:val="decimal"/>
      <w:lvlText w:val=""/>
      <w:lvlJc w:val="left"/>
    </w:lvl>
    <w:lvl w:ilvl="8" w:tplc="03B8F90A">
      <w:numFmt w:val="decimal"/>
      <w:lvlText w:val=""/>
      <w:lvlJc w:val="left"/>
    </w:lvl>
  </w:abstractNum>
  <w:abstractNum w:abstractNumId="22">
    <w:nsid w:val="00006E5D"/>
    <w:multiLevelType w:val="hybridMultilevel"/>
    <w:tmpl w:val="3E92C482"/>
    <w:lvl w:ilvl="0" w:tplc="6C6E5A18">
      <w:start w:val="2"/>
      <w:numFmt w:val="decimal"/>
      <w:lvlText w:val="%1."/>
      <w:lvlJc w:val="left"/>
    </w:lvl>
    <w:lvl w:ilvl="1" w:tplc="BDDADAF8">
      <w:numFmt w:val="decimal"/>
      <w:lvlText w:val=""/>
      <w:lvlJc w:val="left"/>
    </w:lvl>
    <w:lvl w:ilvl="2" w:tplc="F7A883FE">
      <w:numFmt w:val="decimal"/>
      <w:lvlText w:val=""/>
      <w:lvlJc w:val="left"/>
    </w:lvl>
    <w:lvl w:ilvl="3" w:tplc="092647DE">
      <w:numFmt w:val="decimal"/>
      <w:lvlText w:val=""/>
      <w:lvlJc w:val="left"/>
    </w:lvl>
    <w:lvl w:ilvl="4" w:tplc="92D0AC70">
      <w:numFmt w:val="decimal"/>
      <w:lvlText w:val=""/>
      <w:lvlJc w:val="left"/>
    </w:lvl>
    <w:lvl w:ilvl="5" w:tplc="E918C2C6">
      <w:numFmt w:val="decimal"/>
      <w:lvlText w:val=""/>
      <w:lvlJc w:val="left"/>
    </w:lvl>
    <w:lvl w:ilvl="6" w:tplc="E2F45730">
      <w:numFmt w:val="decimal"/>
      <w:lvlText w:val=""/>
      <w:lvlJc w:val="left"/>
    </w:lvl>
    <w:lvl w:ilvl="7" w:tplc="4FF6FAC4">
      <w:numFmt w:val="decimal"/>
      <w:lvlText w:val=""/>
      <w:lvlJc w:val="left"/>
    </w:lvl>
    <w:lvl w:ilvl="8" w:tplc="CCC67C0A">
      <w:numFmt w:val="decimal"/>
      <w:lvlText w:val=""/>
      <w:lvlJc w:val="left"/>
    </w:lvl>
  </w:abstractNum>
  <w:abstractNum w:abstractNumId="23">
    <w:nsid w:val="0000701F"/>
    <w:multiLevelType w:val="hybridMultilevel"/>
    <w:tmpl w:val="FB860FF0"/>
    <w:lvl w:ilvl="0" w:tplc="C100A92C">
      <w:start w:val="3"/>
      <w:numFmt w:val="decimal"/>
      <w:lvlText w:val="%1)"/>
      <w:lvlJc w:val="left"/>
    </w:lvl>
    <w:lvl w:ilvl="1" w:tplc="7AC0B448">
      <w:numFmt w:val="decimal"/>
      <w:lvlText w:val=""/>
      <w:lvlJc w:val="left"/>
    </w:lvl>
    <w:lvl w:ilvl="2" w:tplc="D79AA7AC">
      <w:numFmt w:val="decimal"/>
      <w:lvlText w:val=""/>
      <w:lvlJc w:val="left"/>
    </w:lvl>
    <w:lvl w:ilvl="3" w:tplc="F5C41814">
      <w:numFmt w:val="decimal"/>
      <w:lvlText w:val=""/>
      <w:lvlJc w:val="left"/>
    </w:lvl>
    <w:lvl w:ilvl="4" w:tplc="1FE0380C">
      <w:numFmt w:val="decimal"/>
      <w:lvlText w:val=""/>
      <w:lvlJc w:val="left"/>
    </w:lvl>
    <w:lvl w:ilvl="5" w:tplc="82F6A18C">
      <w:numFmt w:val="decimal"/>
      <w:lvlText w:val=""/>
      <w:lvlJc w:val="left"/>
    </w:lvl>
    <w:lvl w:ilvl="6" w:tplc="1A42D05A">
      <w:numFmt w:val="decimal"/>
      <w:lvlText w:val=""/>
      <w:lvlJc w:val="left"/>
    </w:lvl>
    <w:lvl w:ilvl="7" w:tplc="A8D0DA6A">
      <w:numFmt w:val="decimal"/>
      <w:lvlText w:val=""/>
      <w:lvlJc w:val="left"/>
    </w:lvl>
    <w:lvl w:ilvl="8" w:tplc="D320107A">
      <w:numFmt w:val="decimal"/>
      <w:lvlText w:val=""/>
      <w:lvlJc w:val="left"/>
    </w:lvl>
  </w:abstractNum>
  <w:abstractNum w:abstractNumId="24">
    <w:nsid w:val="0000767D"/>
    <w:multiLevelType w:val="hybridMultilevel"/>
    <w:tmpl w:val="C1649944"/>
    <w:lvl w:ilvl="0" w:tplc="4F1676E2">
      <w:start w:val="3"/>
      <w:numFmt w:val="decimal"/>
      <w:lvlText w:val="%1)."/>
      <w:lvlJc w:val="left"/>
    </w:lvl>
    <w:lvl w:ilvl="1" w:tplc="4A401136">
      <w:numFmt w:val="decimal"/>
      <w:lvlText w:val=""/>
      <w:lvlJc w:val="left"/>
    </w:lvl>
    <w:lvl w:ilvl="2" w:tplc="9334C77A">
      <w:numFmt w:val="decimal"/>
      <w:lvlText w:val=""/>
      <w:lvlJc w:val="left"/>
    </w:lvl>
    <w:lvl w:ilvl="3" w:tplc="085E7414">
      <w:numFmt w:val="decimal"/>
      <w:lvlText w:val=""/>
      <w:lvlJc w:val="left"/>
    </w:lvl>
    <w:lvl w:ilvl="4" w:tplc="B6021F2E">
      <w:numFmt w:val="decimal"/>
      <w:lvlText w:val=""/>
      <w:lvlJc w:val="left"/>
    </w:lvl>
    <w:lvl w:ilvl="5" w:tplc="ADD2FD94">
      <w:numFmt w:val="decimal"/>
      <w:lvlText w:val=""/>
      <w:lvlJc w:val="left"/>
    </w:lvl>
    <w:lvl w:ilvl="6" w:tplc="DF78A486">
      <w:numFmt w:val="decimal"/>
      <w:lvlText w:val=""/>
      <w:lvlJc w:val="left"/>
    </w:lvl>
    <w:lvl w:ilvl="7" w:tplc="4BC40EF4">
      <w:numFmt w:val="decimal"/>
      <w:lvlText w:val=""/>
      <w:lvlJc w:val="left"/>
    </w:lvl>
    <w:lvl w:ilvl="8" w:tplc="0F48C41E">
      <w:numFmt w:val="decimal"/>
      <w:lvlText w:val=""/>
      <w:lvlJc w:val="left"/>
    </w:lvl>
  </w:abstractNum>
  <w:abstractNum w:abstractNumId="25">
    <w:nsid w:val="00007A5A"/>
    <w:multiLevelType w:val="hybridMultilevel"/>
    <w:tmpl w:val="865AAD6C"/>
    <w:lvl w:ilvl="0" w:tplc="8AFC64A4">
      <w:start w:val="1"/>
      <w:numFmt w:val="decimal"/>
      <w:lvlText w:val="%1)"/>
      <w:lvlJc w:val="left"/>
    </w:lvl>
    <w:lvl w:ilvl="1" w:tplc="68EA7476">
      <w:numFmt w:val="decimal"/>
      <w:lvlText w:val=""/>
      <w:lvlJc w:val="left"/>
    </w:lvl>
    <w:lvl w:ilvl="2" w:tplc="2F2C0A9A">
      <w:numFmt w:val="decimal"/>
      <w:lvlText w:val=""/>
      <w:lvlJc w:val="left"/>
    </w:lvl>
    <w:lvl w:ilvl="3" w:tplc="2A5219F2">
      <w:numFmt w:val="decimal"/>
      <w:lvlText w:val=""/>
      <w:lvlJc w:val="left"/>
    </w:lvl>
    <w:lvl w:ilvl="4" w:tplc="C680B60E">
      <w:numFmt w:val="decimal"/>
      <w:lvlText w:val=""/>
      <w:lvlJc w:val="left"/>
    </w:lvl>
    <w:lvl w:ilvl="5" w:tplc="C218A19C">
      <w:numFmt w:val="decimal"/>
      <w:lvlText w:val=""/>
      <w:lvlJc w:val="left"/>
    </w:lvl>
    <w:lvl w:ilvl="6" w:tplc="605C323C">
      <w:numFmt w:val="decimal"/>
      <w:lvlText w:val=""/>
      <w:lvlJc w:val="left"/>
    </w:lvl>
    <w:lvl w:ilvl="7" w:tplc="AFFC01EE">
      <w:numFmt w:val="decimal"/>
      <w:lvlText w:val=""/>
      <w:lvlJc w:val="left"/>
    </w:lvl>
    <w:lvl w:ilvl="8" w:tplc="85CEB06C">
      <w:numFmt w:val="decimal"/>
      <w:lvlText w:val=""/>
      <w:lvlJc w:val="left"/>
    </w:lvl>
  </w:abstractNum>
  <w:num w:numId="1">
    <w:abstractNumId w:val="10"/>
  </w:num>
  <w:num w:numId="2">
    <w:abstractNumId w:val="12"/>
  </w:num>
  <w:num w:numId="3">
    <w:abstractNumId w:val="13"/>
  </w:num>
  <w:num w:numId="4">
    <w:abstractNumId w:val="14"/>
  </w:num>
  <w:num w:numId="5">
    <w:abstractNumId w:val="2"/>
  </w:num>
  <w:num w:numId="6">
    <w:abstractNumId w:val="16"/>
  </w:num>
  <w:num w:numId="7">
    <w:abstractNumId w:val="7"/>
  </w:num>
  <w:num w:numId="8">
    <w:abstractNumId w:val="6"/>
  </w:num>
  <w:num w:numId="9">
    <w:abstractNumId w:val="0"/>
  </w:num>
  <w:num w:numId="10">
    <w:abstractNumId w:val="15"/>
  </w:num>
  <w:num w:numId="11">
    <w:abstractNumId w:val="19"/>
  </w:num>
  <w:num w:numId="12">
    <w:abstractNumId w:val="20"/>
  </w:num>
  <w:num w:numId="13">
    <w:abstractNumId w:val="9"/>
  </w:num>
  <w:num w:numId="14">
    <w:abstractNumId w:val="5"/>
  </w:num>
  <w:num w:numId="15">
    <w:abstractNumId w:val="23"/>
  </w:num>
  <w:num w:numId="16">
    <w:abstractNumId w:val="17"/>
  </w:num>
  <w:num w:numId="17">
    <w:abstractNumId w:val="25"/>
  </w:num>
  <w:num w:numId="18">
    <w:abstractNumId w:val="24"/>
  </w:num>
  <w:num w:numId="19">
    <w:abstractNumId w:val="11"/>
  </w:num>
  <w:num w:numId="20">
    <w:abstractNumId w:val="1"/>
  </w:num>
  <w:num w:numId="21">
    <w:abstractNumId w:val="8"/>
  </w:num>
  <w:num w:numId="22">
    <w:abstractNumId w:val="4"/>
  </w:num>
  <w:num w:numId="23">
    <w:abstractNumId w:val="22"/>
  </w:num>
  <w:num w:numId="24">
    <w:abstractNumId w:val="3"/>
  </w:num>
  <w:num w:numId="25">
    <w:abstractNumId w:val="1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450"/>
    <w:rsid w:val="00053538"/>
    <w:rsid w:val="00114913"/>
    <w:rsid w:val="002C0450"/>
    <w:rsid w:val="00390D8F"/>
    <w:rsid w:val="00A34D93"/>
    <w:rsid w:val="00E24F70"/>
    <w:rsid w:val="00F8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ody Text"/>
    <w:basedOn w:val="a"/>
    <w:link w:val="a5"/>
    <w:uiPriority w:val="1"/>
    <w:qFormat/>
    <w:rsid w:val="00F83327"/>
    <w:pPr>
      <w:widowControl w:val="0"/>
      <w:autoSpaceDE w:val="0"/>
      <w:autoSpaceDN w:val="0"/>
      <w:ind w:left="336" w:firstLine="720"/>
    </w:pPr>
    <w:rPr>
      <w:rFonts w:eastAsia="Times New Roman"/>
      <w:sz w:val="28"/>
      <w:szCs w:val="28"/>
      <w:lang w:val="en-US" w:eastAsia="en-US" w:bidi="en-US"/>
    </w:rPr>
  </w:style>
  <w:style w:type="character" w:customStyle="1" w:styleId="a5">
    <w:name w:val="Основной текст Знак"/>
    <w:basedOn w:val="a0"/>
    <w:link w:val="a4"/>
    <w:uiPriority w:val="1"/>
    <w:rsid w:val="00F83327"/>
    <w:rPr>
      <w:rFonts w:eastAsia="Times New Roman"/>
      <w:sz w:val="28"/>
      <w:szCs w:val="28"/>
      <w:lang w:val="en-US" w:eastAsia="en-US" w:bidi="en-US"/>
    </w:rPr>
  </w:style>
  <w:style w:type="paragraph" w:styleId="a6">
    <w:name w:val="List Paragraph"/>
    <w:basedOn w:val="a"/>
    <w:uiPriority w:val="34"/>
    <w:qFormat/>
    <w:rsid w:val="001149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ody Text"/>
    <w:basedOn w:val="a"/>
    <w:link w:val="a5"/>
    <w:uiPriority w:val="1"/>
    <w:qFormat/>
    <w:rsid w:val="00F83327"/>
    <w:pPr>
      <w:widowControl w:val="0"/>
      <w:autoSpaceDE w:val="0"/>
      <w:autoSpaceDN w:val="0"/>
      <w:ind w:left="336" w:firstLine="720"/>
    </w:pPr>
    <w:rPr>
      <w:rFonts w:eastAsia="Times New Roman"/>
      <w:sz w:val="28"/>
      <w:szCs w:val="28"/>
      <w:lang w:val="en-US" w:eastAsia="en-US" w:bidi="en-US"/>
    </w:rPr>
  </w:style>
  <w:style w:type="character" w:customStyle="1" w:styleId="a5">
    <w:name w:val="Основной текст Знак"/>
    <w:basedOn w:val="a0"/>
    <w:link w:val="a4"/>
    <w:uiPriority w:val="1"/>
    <w:rsid w:val="00F83327"/>
    <w:rPr>
      <w:rFonts w:eastAsia="Times New Roman"/>
      <w:sz w:val="28"/>
      <w:szCs w:val="28"/>
      <w:lang w:val="en-US" w:eastAsia="en-US" w:bidi="en-US"/>
    </w:rPr>
  </w:style>
  <w:style w:type="paragraph" w:styleId="a6">
    <w:name w:val="List Paragraph"/>
    <w:basedOn w:val="a"/>
    <w:uiPriority w:val="34"/>
    <w:qFormat/>
    <w:rsid w:val="00114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11422</Words>
  <Characters>6512</Characters>
  <Application>Microsoft Office Word</Application>
  <DocSecurity>0</DocSecurity>
  <Lines>54</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org</Company>
  <LinksUpToDate>false</LinksUpToDate>
  <CharactersWithSpaces>17899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dcterms:created xsi:type="dcterms:W3CDTF">2020-05-05T07:51:00Z</dcterms:created>
  <dcterms:modified xsi:type="dcterms:W3CDTF">2020-05-05T09:36:00Z</dcterms:modified>
</cp:coreProperties>
</file>