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AB" w:rsidRPr="005461AB" w:rsidRDefault="00083BD2" w:rsidP="005461AB">
      <w:pPr>
        <w:widowControl w:val="0"/>
        <w:jc w:val="center"/>
        <w:rPr>
          <w:b/>
          <w:lang w:val="uk-UA"/>
        </w:rPr>
      </w:pPr>
      <w:r w:rsidRPr="005461AB">
        <w:rPr>
          <w:b/>
          <w:lang w:val="uk-UA"/>
        </w:rPr>
        <w:t xml:space="preserve">Перелік друкованих праць </w:t>
      </w:r>
      <w:r w:rsidR="005461AB" w:rsidRPr="005461AB">
        <w:rPr>
          <w:b/>
          <w:lang w:val="uk-UA"/>
        </w:rPr>
        <w:t xml:space="preserve">Сахно Т.В., </w:t>
      </w:r>
      <w:r w:rsidR="00620D5F" w:rsidRPr="005461AB">
        <w:rPr>
          <w:b/>
          <w:lang w:val="uk-UA"/>
        </w:rPr>
        <w:t xml:space="preserve">доктора хімічних наук, </w:t>
      </w:r>
      <w:r w:rsidR="005461AB" w:rsidRPr="005461AB">
        <w:rPr>
          <w:b/>
          <w:lang w:val="uk-UA"/>
        </w:rPr>
        <w:t xml:space="preserve">професора кафедри фізичної реабілітації та фізичного виховання Полтавського інституту економіки і права, </w:t>
      </w:r>
    </w:p>
    <w:p w:rsidR="005461AB" w:rsidRPr="005461AB" w:rsidRDefault="005461AB" w:rsidP="005461AB">
      <w:pPr>
        <w:widowControl w:val="0"/>
        <w:jc w:val="center"/>
        <w:rPr>
          <w:b/>
          <w:lang w:val="uk-UA"/>
        </w:rPr>
      </w:pPr>
    </w:p>
    <w:p w:rsidR="005461AB" w:rsidRPr="005461AB" w:rsidRDefault="005461AB" w:rsidP="005461AB">
      <w:pPr>
        <w:widowControl w:val="0"/>
        <w:jc w:val="center"/>
        <w:rPr>
          <w:b/>
          <w:lang w:val="uk-UA"/>
        </w:rPr>
      </w:pPr>
      <w:r w:rsidRPr="005461AB">
        <w:rPr>
          <w:b/>
          <w:lang w:val="uk-UA"/>
        </w:rPr>
        <w:t xml:space="preserve">виданих у межах України </w:t>
      </w:r>
      <w:r>
        <w:rPr>
          <w:b/>
          <w:lang w:val="uk-UA"/>
        </w:rPr>
        <w:t>за 2017</w:t>
      </w:r>
      <w:r w:rsidRPr="005461AB">
        <w:rPr>
          <w:b/>
          <w:lang w:val="uk-UA"/>
        </w:rPr>
        <w:t>–2020 рр.</w:t>
      </w:r>
    </w:p>
    <w:p w:rsidR="00083BD2" w:rsidRDefault="00083BD2" w:rsidP="00083BD2">
      <w:pPr>
        <w:widowControl w:val="0"/>
        <w:jc w:val="center"/>
        <w:rPr>
          <w:b/>
          <w:lang w:val="uk-UA"/>
        </w:rPr>
      </w:pPr>
    </w:p>
    <w:p w:rsidR="005461AB" w:rsidRPr="009A2004" w:rsidRDefault="005461AB" w:rsidP="00083BD2">
      <w:pPr>
        <w:widowControl w:val="0"/>
        <w:jc w:val="center"/>
        <w:rPr>
          <w:b/>
          <w:i/>
          <w:lang w:val="uk-UA"/>
        </w:rPr>
      </w:pPr>
    </w:p>
    <w:tbl>
      <w:tblPr>
        <w:tblW w:w="10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52"/>
        <w:gridCol w:w="3626"/>
        <w:gridCol w:w="3581"/>
      </w:tblGrid>
      <w:tr w:rsidR="00083BD2" w:rsidRPr="009A2004" w:rsidTr="00FC290C">
        <w:tc>
          <w:tcPr>
            <w:tcW w:w="10527" w:type="dxa"/>
            <w:gridSpan w:val="4"/>
            <w:vAlign w:val="center"/>
          </w:tcPr>
          <w:p w:rsidR="00083BD2" w:rsidRPr="009A2004" w:rsidRDefault="00083BD2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Монографії</w:t>
            </w:r>
          </w:p>
        </w:tc>
      </w:tr>
      <w:tr w:rsidR="00083BD2" w:rsidRPr="009A2004" w:rsidTr="00FC290C">
        <w:tc>
          <w:tcPr>
            <w:tcW w:w="468" w:type="dxa"/>
            <w:vAlign w:val="center"/>
          </w:tcPr>
          <w:p w:rsidR="00083BD2" w:rsidRPr="009A2004" w:rsidRDefault="00083BD2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 w:rsidRPr="009A2004">
              <w:rPr>
                <w:lang w:val="uk-UA"/>
              </w:rPr>
              <w:t>1.</w:t>
            </w:r>
          </w:p>
        </w:tc>
        <w:tc>
          <w:tcPr>
            <w:tcW w:w="2852" w:type="dxa"/>
            <w:vAlign w:val="center"/>
          </w:tcPr>
          <w:p w:rsidR="00083BD2" w:rsidRPr="009A2004" w:rsidRDefault="00083BD2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iCs/>
                <w:lang w:val="uk-UA"/>
              </w:rPr>
              <w:t xml:space="preserve">А.Н. Омелян,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iCs/>
                <w:lang w:val="uk-UA"/>
              </w:rPr>
              <w:t xml:space="preserve">В.Е. Крикунова,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iCs/>
                <w:lang w:val="uk-UA"/>
              </w:rPr>
              <w:t xml:space="preserve">М.С. Самойлик,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iCs/>
                <w:lang w:val="uk-UA"/>
              </w:rPr>
              <w:t xml:space="preserve">Н.И. Шиян,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iCs/>
                <w:lang w:val="uk-UA"/>
              </w:rPr>
              <w:t xml:space="preserve">О.А. Крикунов,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rPr>
                <w:iCs/>
                <w:lang w:val="uk-UA"/>
              </w:rPr>
              <w:t>Т.В. Сахно</w:t>
            </w:r>
          </w:p>
        </w:tc>
        <w:tc>
          <w:tcPr>
            <w:tcW w:w="3626" w:type="dxa"/>
            <w:vAlign w:val="center"/>
          </w:tcPr>
          <w:p w:rsidR="00083BD2" w:rsidRPr="009A2004" w:rsidRDefault="00083BD2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t xml:space="preserve">Теоретические основы оценки качества кормовых смесей </w:t>
            </w:r>
          </w:p>
          <w:p w:rsidR="00083BD2" w:rsidRPr="009A2004" w:rsidRDefault="00083BD2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rPr>
                <w:i/>
                <w:lang w:val="uk-UA"/>
              </w:rPr>
              <w:t>( розділ у колективній монографії</w:t>
            </w:r>
            <w:r w:rsidRPr="009A2004">
              <w:rPr>
                <w:lang w:val="uk-UA"/>
              </w:rPr>
              <w:t>)</w:t>
            </w:r>
          </w:p>
        </w:tc>
        <w:tc>
          <w:tcPr>
            <w:tcW w:w="3581" w:type="dxa"/>
            <w:vAlign w:val="center"/>
          </w:tcPr>
          <w:p w:rsidR="00083BD2" w:rsidRPr="009A2004" w:rsidRDefault="00083BD2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t>Природно-ресурсний та енергетичнийпотенціали: напрямизбереження, відновлення та раціональноговикористання</w:t>
            </w:r>
            <w:r w:rsidRPr="009A2004">
              <w:rPr>
                <w:lang w:val="uk-UA"/>
              </w:rPr>
              <w:t xml:space="preserve"> (</w:t>
            </w:r>
            <w:r w:rsidRPr="009A2004">
              <w:rPr>
                <w:b/>
                <w:i/>
                <w:lang w:val="uk-UA"/>
              </w:rPr>
              <w:t>колективна монографія</w:t>
            </w:r>
            <w:r w:rsidRPr="009A2004">
              <w:rPr>
                <w:i/>
                <w:lang w:val="uk-UA"/>
              </w:rPr>
              <w:t>)</w:t>
            </w:r>
            <w:r w:rsidRPr="009A2004">
              <w:rPr>
                <w:lang w:val="uk-UA"/>
              </w:rPr>
              <w:t xml:space="preserve"> / </w:t>
            </w:r>
            <w:r w:rsidRPr="009A2004">
              <w:t>за ред. О.О. Горба, Т.О. Чайки, І.О. Яснолоб. – П. :Видавництво ПП «Астрая», 2019. – 279 с.</w:t>
            </w:r>
            <w:r w:rsidRPr="009A2004">
              <w:rPr>
                <w:lang w:val="uk-UA"/>
              </w:rPr>
              <w:t xml:space="preserve"> – С.186-198.</w:t>
            </w:r>
          </w:p>
        </w:tc>
      </w:tr>
      <w:tr w:rsidR="000A2DD9" w:rsidRPr="009A2004" w:rsidTr="00FC290C">
        <w:tc>
          <w:tcPr>
            <w:tcW w:w="468" w:type="dxa"/>
            <w:vAlign w:val="center"/>
          </w:tcPr>
          <w:p w:rsidR="000A2DD9" w:rsidRPr="009A2004" w:rsidRDefault="005461AB" w:rsidP="00FC290C">
            <w:pPr>
              <w:widowControl w:val="0"/>
              <w:ind w:left="-18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52" w:type="dxa"/>
            <w:vAlign w:val="center"/>
          </w:tcPr>
          <w:p w:rsidR="000A2DD9" w:rsidRPr="009A2004" w:rsidRDefault="000A2DD9" w:rsidP="00FC290C">
            <w:pPr>
              <w:widowControl w:val="0"/>
              <w:jc w:val="both"/>
              <w:rPr>
                <w:rFonts w:eastAsia="ArialMT"/>
                <w:color w:val="000000"/>
                <w:lang w:val="uk-UA"/>
              </w:rPr>
            </w:pPr>
            <w:r w:rsidRPr="009A2004">
              <w:t>Сахно Т. В., Семенов А. О., Короткова І. В., Семенова Н. В.</w:t>
            </w:r>
          </w:p>
        </w:tc>
        <w:tc>
          <w:tcPr>
            <w:tcW w:w="3626" w:type="dxa"/>
            <w:vAlign w:val="center"/>
          </w:tcPr>
          <w:p w:rsidR="000A2DD9" w:rsidRPr="00620D5F" w:rsidRDefault="000A2DD9" w:rsidP="000A2DD9">
            <w:pPr>
              <w:tabs>
                <w:tab w:val="left" w:pos="1276"/>
              </w:tabs>
              <w:jc w:val="both"/>
            </w:pPr>
            <w:r w:rsidRPr="009A2004">
              <w:t>Технічні рішення в створенні відновлюваних джерел світла</w:t>
            </w:r>
          </w:p>
          <w:p w:rsidR="005226D1" w:rsidRPr="00620D5F" w:rsidRDefault="005226D1" w:rsidP="000A2DD9">
            <w:pPr>
              <w:tabs>
                <w:tab w:val="left" w:pos="1276"/>
              </w:tabs>
              <w:jc w:val="both"/>
              <w:rPr>
                <w:rFonts w:eastAsia="ArialMT"/>
                <w:bCs/>
                <w:color w:val="000000"/>
              </w:rPr>
            </w:pPr>
          </w:p>
        </w:tc>
        <w:tc>
          <w:tcPr>
            <w:tcW w:w="3581" w:type="dxa"/>
            <w:vAlign w:val="center"/>
          </w:tcPr>
          <w:p w:rsidR="000A2DD9" w:rsidRPr="009A2004" w:rsidRDefault="000A2DD9" w:rsidP="00BE4600">
            <w:pPr>
              <w:widowControl w:val="0"/>
              <w:jc w:val="both"/>
              <w:rPr>
                <w:lang w:val="uk-UA"/>
              </w:rPr>
            </w:pPr>
            <w:r w:rsidRPr="009A2004">
              <w:t>Альтернативні джерела енергії у підвищенні енергоефективності та енергонезалежності сільських територій:колективна монографія; за ред. І. О. Яснолоб, Т. О. Чайки, О. О. Горба. Полтава : Видавництво ПП «Астрая», 2019. 276 с. С.175-185.</w:t>
            </w:r>
          </w:p>
        </w:tc>
      </w:tr>
    </w:tbl>
    <w:p w:rsidR="00EB061D" w:rsidRPr="009A2004" w:rsidRDefault="00EB061D" w:rsidP="00EB061D">
      <w:pPr>
        <w:jc w:val="center"/>
        <w:rPr>
          <w:b/>
          <w:lang w:val="uk-UA"/>
        </w:rPr>
      </w:pPr>
    </w:p>
    <w:p w:rsidR="00EB061D" w:rsidRPr="009A2004" w:rsidRDefault="00EB061D" w:rsidP="00EB061D">
      <w:pPr>
        <w:jc w:val="center"/>
        <w:rPr>
          <w:b/>
          <w:i/>
          <w:lang w:val="uk-UA"/>
        </w:rPr>
      </w:pPr>
      <w:r w:rsidRPr="009A2004">
        <w:rPr>
          <w:b/>
          <w:lang w:val="uk-UA"/>
        </w:rPr>
        <w:t xml:space="preserve">Перелік наукових </w:t>
      </w:r>
      <w:r w:rsidRPr="009A2004">
        <w:rPr>
          <w:b/>
          <w:lang w:val="en-US"/>
        </w:rPr>
        <w:t>c</w:t>
      </w:r>
      <w:r w:rsidRPr="009A2004">
        <w:rPr>
          <w:b/>
          <w:lang w:val="uk-UA"/>
        </w:rPr>
        <w:t xml:space="preserve">татей, виданих у межах України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2410"/>
        <w:gridCol w:w="3685"/>
        <w:gridCol w:w="3544"/>
      </w:tblGrid>
      <w:tr w:rsidR="00EB061D" w:rsidRPr="009A2004" w:rsidTr="00FC290C">
        <w:tc>
          <w:tcPr>
            <w:tcW w:w="10490" w:type="dxa"/>
            <w:gridSpan w:val="5"/>
            <w:vAlign w:val="center"/>
          </w:tcPr>
          <w:p w:rsidR="005461AB" w:rsidRDefault="005461AB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  <w:p w:rsidR="00EB061D" w:rsidRPr="009A2004" w:rsidRDefault="00EB061D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0A2DD9" w:rsidRPr="009A2004" w:rsidTr="005461AB">
        <w:tc>
          <w:tcPr>
            <w:tcW w:w="709" w:type="dxa"/>
            <w:vAlign w:val="center"/>
          </w:tcPr>
          <w:p w:rsidR="000A2DD9" w:rsidRPr="009A2004" w:rsidRDefault="000A2DD9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A2DD9" w:rsidRPr="009A2004" w:rsidRDefault="000A2DD9" w:rsidP="00FC290C">
            <w:pPr>
              <w:widowControl w:val="0"/>
              <w:jc w:val="both"/>
              <w:rPr>
                <w:color w:val="000000"/>
              </w:rPr>
            </w:pP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Шпак</w:t>
            </w:r>
            <w:r w:rsidRPr="009A2004">
              <w:rPr>
                <w:color w:val="000000"/>
                <w:shd w:val="clear" w:color="auto" w:fill="FFFFFF"/>
              </w:rPr>
              <w:t> С., 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Мартиросова В</w:t>
            </w:r>
            <w:r w:rsidRPr="009A2004">
              <w:rPr>
                <w:color w:val="000000"/>
                <w:shd w:val="clear" w:color="auto" w:fill="FFFFFF"/>
              </w:rPr>
              <w:t xml:space="preserve">., 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Сахно Т</w:t>
            </w:r>
            <w:r w:rsidRPr="009A2004">
              <w:rPr>
                <w:color w:val="000000"/>
                <w:shd w:val="clear" w:color="auto" w:fill="FFFFFF"/>
              </w:rPr>
              <w:t>.,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Кожушко Г</w:t>
            </w:r>
            <w:r w:rsidRPr="009A2004">
              <w:rPr>
                <w:color w:val="000000"/>
                <w:shd w:val="clear" w:color="auto" w:fill="FFFFFF"/>
              </w:rPr>
              <w:t>.,</w:t>
            </w:r>
          </w:p>
        </w:tc>
        <w:tc>
          <w:tcPr>
            <w:tcW w:w="3685" w:type="dxa"/>
            <w:vAlign w:val="center"/>
          </w:tcPr>
          <w:p w:rsidR="000A2DD9" w:rsidRPr="009A2004" w:rsidRDefault="000A2DD9" w:rsidP="00FC290C">
            <w:pPr>
              <w:shd w:val="clear" w:color="auto" w:fill="FFFFFF"/>
              <w:jc w:val="both"/>
              <w:rPr>
                <w:color w:val="000000"/>
              </w:rPr>
            </w:pP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Дослідження пульсацій</w:t>
            </w:r>
            <w:r w:rsidRPr="009A2004">
              <w:rPr>
                <w:color w:val="000000"/>
                <w:shd w:val="clear" w:color="auto" w:fill="FFFFFF"/>
              </w:rPr>
              <w:t> світлового потоку світлодіодних ламп</w:t>
            </w:r>
            <w:r w:rsidRPr="009A2004">
              <w:rPr>
                <w:color w:val="000000"/>
                <w:shd w:val="clear" w:color="auto" w:fill="FFFFFF"/>
                <w:lang w:val="uk-UA"/>
              </w:rPr>
              <w:t xml:space="preserve"> та світлодіодних світильників</w:t>
            </w:r>
          </w:p>
        </w:tc>
        <w:tc>
          <w:tcPr>
            <w:tcW w:w="3544" w:type="dxa"/>
          </w:tcPr>
          <w:p w:rsidR="000A2DD9" w:rsidRPr="009A2004" w:rsidRDefault="000A2DD9" w:rsidP="000A2D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color w:val="000000"/>
              </w:rPr>
            </w:pPr>
            <w:r w:rsidRPr="009A2004">
              <w:rPr>
                <w:color w:val="000000"/>
                <w:shd w:val="clear" w:color="auto" w:fill="FFFFFF"/>
                <w:lang w:val="uk-UA"/>
              </w:rPr>
              <w:t>Промислова електроенергетика та електротехніка 2019. -4-6.- С.22-27.</w:t>
            </w:r>
          </w:p>
          <w:p w:rsidR="000A2DD9" w:rsidRPr="009A2004" w:rsidRDefault="000A2DD9" w:rsidP="00CF1940">
            <w:pPr>
              <w:jc w:val="both"/>
              <w:rPr>
                <w:color w:val="000000"/>
              </w:rPr>
            </w:pPr>
          </w:p>
        </w:tc>
      </w:tr>
      <w:tr w:rsidR="00CF1940" w:rsidRPr="009A2004" w:rsidTr="005461AB">
        <w:tc>
          <w:tcPr>
            <w:tcW w:w="709" w:type="dxa"/>
            <w:vAlign w:val="center"/>
          </w:tcPr>
          <w:p w:rsidR="00CF1940" w:rsidRPr="009A2004" w:rsidRDefault="00CF1940" w:rsidP="00EB061D">
            <w:pPr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F1940" w:rsidRPr="009A2004" w:rsidRDefault="00CF1940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Шпак С.В., Мартиросова В.Г., Сахно Т.В., Кожушко Г.М.</w:t>
            </w:r>
          </w:p>
        </w:tc>
        <w:tc>
          <w:tcPr>
            <w:tcW w:w="3685" w:type="dxa"/>
            <w:vAlign w:val="center"/>
          </w:tcPr>
          <w:p w:rsidR="00CF1940" w:rsidRPr="009A2004" w:rsidRDefault="00CF1940" w:rsidP="00FC290C">
            <w:pPr>
              <w:shd w:val="clear" w:color="auto" w:fill="FFFFFF"/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Напрямки вдосконалення стандартів на світлодіодну техніку та освітлення з її використанням</w:t>
            </w:r>
          </w:p>
        </w:tc>
        <w:tc>
          <w:tcPr>
            <w:tcW w:w="3544" w:type="dxa"/>
          </w:tcPr>
          <w:p w:rsidR="00CF1940" w:rsidRPr="009A2004" w:rsidRDefault="00CF1940" w:rsidP="00CF1940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Комунальне господарство міст. – 2020. - том 1, випуск 154. – С.57-66</w:t>
            </w:r>
            <w:hyperlink r:id="rId5" w:history="1">
              <w:r w:rsidRPr="009A2004">
                <w:rPr>
                  <w:rStyle w:val="a5"/>
                  <w:color w:val="000000"/>
                </w:rPr>
                <w:t>https://khg.kname.edu.ua/index.php/khg/article/view/5532/5451</w:t>
              </w:r>
            </w:hyperlink>
          </w:p>
          <w:p w:rsidR="00CF1940" w:rsidRPr="009A2004" w:rsidRDefault="00CF1940" w:rsidP="00FC290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747E8" w:rsidRPr="009A2004" w:rsidTr="00FC290C">
        <w:tc>
          <w:tcPr>
            <w:tcW w:w="10490" w:type="dxa"/>
            <w:gridSpan w:val="5"/>
            <w:vAlign w:val="center"/>
          </w:tcPr>
          <w:p w:rsidR="005747E8" w:rsidRPr="009A2004" w:rsidRDefault="005747E8" w:rsidP="00FC290C">
            <w:pPr>
              <w:widowControl w:val="0"/>
              <w:ind w:left="-111"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 xml:space="preserve">Статті у виданнях, індексованих у </w:t>
            </w:r>
            <w:r w:rsidRPr="009A2004">
              <w:rPr>
                <w:b/>
                <w:u w:val="single"/>
              </w:rPr>
              <w:t>Scopus</w:t>
            </w:r>
            <w:r w:rsidRPr="009A2004">
              <w:rPr>
                <w:b/>
                <w:u w:val="single"/>
                <w:lang w:val="uk-UA"/>
              </w:rPr>
              <w:t xml:space="preserve"> або </w:t>
            </w:r>
            <w:r w:rsidRPr="009A2004">
              <w:rPr>
                <w:b/>
                <w:u w:val="single"/>
              </w:rPr>
              <w:t>WebofScienceCoreCollection</w:t>
            </w:r>
            <w:r w:rsidRPr="009A2004">
              <w:rPr>
                <w:b/>
                <w:u w:val="single"/>
                <w:lang w:val="uk-UA"/>
              </w:rPr>
              <w:t>, рекомендованих МОН</w:t>
            </w:r>
          </w:p>
        </w:tc>
      </w:tr>
      <w:tr w:rsidR="00BE4600" w:rsidRPr="005461AB" w:rsidTr="005461AB">
        <w:tc>
          <w:tcPr>
            <w:tcW w:w="709" w:type="dxa"/>
            <w:vAlign w:val="center"/>
          </w:tcPr>
          <w:p w:rsidR="00BE4600" w:rsidRPr="009A2004" w:rsidRDefault="00BE4600" w:rsidP="00FC290C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552" w:type="dxa"/>
            <w:gridSpan w:val="2"/>
          </w:tcPr>
          <w:p w:rsidR="00BE4600" w:rsidRPr="00620D5F" w:rsidRDefault="005226D1" w:rsidP="00FC290C">
            <w:pPr>
              <w:widowControl w:val="0"/>
              <w:rPr>
                <w:color w:val="000000"/>
                <w:lang w:val="en-US"/>
              </w:rPr>
            </w:pPr>
            <w:r w:rsidRPr="009A2004">
              <w:rPr>
                <w:lang w:val="uk-UA"/>
              </w:rPr>
              <w:t xml:space="preserve">O. V. Korneev, T. V. Sakhno, I. V. Korotkova   </w:t>
            </w:r>
          </w:p>
        </w:tc>
        <w:tc>
          <w:tcPr>
            <w:tcW w:w="3685" w:type="dxa"/>
          </w:tcPr>
          <w:p w:rsidR="00BE4600" w:rsidRPr="009A2004" w:rsidRDefault="005226D1" w:rsidP="005226D1">
            <w:pPr>
              <w:widowControl w:val="0"/>
              <w:rPr>
                <w:color w:val="000000"/>
                <w:lang w:val="en-US"/>
              </w:rPr>
            </w:pPr>
            <w:r w:rsidRPr="009A2004">
              <w:rPr>
                <w:bCs/>
                <w:lang w:val="uk-UA"/>
              </w:rPr>
              <w:t>Nanoparticles-based photosensitizers with effect of aggregation-induced emission</w:t>
            </w:r>
          </w:p>
        </w:tc>
        <w:tc>
          <w:tcPr>
            <w:tcW w:w="3544" w:type="dxa"/>
          </w:tcPr>
          <w:p w:rsidR="00BE4600" w:rsidRPr="00620D5F" w:rsidRDefault="005226D1" w:rsidP="00CF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color w:val="000000"/>
                <w:lang w:val="en-US"/>
              </w:rPr>
            </w:pPr>
            <w:r w:rsidRPr="009A2004">
              <w:rPr>
                <w:i/>
                <w:iCs/>
                <w:lang w:val="uk-UA"/>
              </w:rPr>
              <w:t xml:space="preserve">Biopolymers and Cell. 2019. Vol. 35. N 4. P 249–267 </w:t>
            </w:r>
            <w:r w:rsidRPr="009A2004">
              <w:rPr>
                <w:lang w:val="uk-UA"/>
              </w:rPr>
              <w:t xml:space="preserve">doi: </w:t>
            </w:r>
            <w:hyperlink r:id="rId6" w:history="1">
              <w:r w:rsidRPr="009A2004">
                <w:rPr>
                  <w:rStyle w:val="a5"/>
                  <w:lang w:val="uk-UA"/>
                </w:rPr>
                <w:t>http://dx.doi.org/10.7124/bc.000A08</w:t>
              </w:r>
            </w:hyperlink>
            <w:r w:rsidRPr="00620D5F">
              <w:rPr>
                <w:color w:val="000000"/>
                <w:lang w:val="en-US"/>
              </w:rPr>
              <w:t>in </w:t>
            </w:r>
            <w:hyperlink r:id="rId7" w:history="1">
              <w:r w:rsidRPr="00620D5F">
                <w:rPr>
                  <w:color w:val="0000FF"/>
                  <w:u w:val="single"/>
                  <w:lang w:val="en-US"/>
                </w:rPr>
                <w:t>Scopus</w:t>
              </w:r>
            </w:hyperlink>
            <w:r w:rsidRPr="00620D5F">
              <w:rPr>
                <w:color w:val="000000"/>
                <w:lang w:val="en-US"/>
              </w:rPr>
              <w:t>, </w:t>
            </w:r>
            <w:hyperlink r:id="rId8" w:history="1">
              <w:r w:rsidRPr="00620D5F">
                <w:rPr>
                  <w:color w:val="0000FF"/>
                  <w:u w:val="single"/>
                  <w:lang w:val="en-US"/>
                </w:rPr>
                <w:t>SJR</w:t>
              </w:r>
            </w:hyperlink>
            <w:r w:rsidRPr="00620D5F">
              <w:rPr>
                <w:color w:val="000000"/>
                <w:lang w:val="en-US"/>
              </w:rPr>
              <w:t> </w:t>
            </w:r>
          </w:p>
        </w:tc>
      </w:tr>
      <w:tr w:rsidR="005747E8" w:rsidRPr="009A2004" w:rsidTr="00FC290C">
        <w:tc>
          <w:tcPr>
            <w:tcW w:w="10490" w:type="dxa"/>
            <w:gridSpan w:val="5"/>
            <w:vAlign w:val="center"/>
          </w:tcPr>
          <w:p w:rsidR="005461AB" w:rsidRDefault="005461AB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  <w:p w:rsidR="003A210C" w:rsidRDefault="003A210C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  <w:p w:rsidR="005461AB" w:rsidRDefault="005461AB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</w:p>
          <w:p w:rsidR="005747E8" w:rsidRPr="009A2004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lastRenderedPageBreak/>
              <w:t>Статті в інших виданнях</w:t>
            </w:r>
          </w:p>
        </w:tc>
      </w:tr>
      <w:tr w:rsidR="005747E8" w:rsidRPr="005461AB" w:rsidTr="005461AB">
        <w:tc>
          <w:tcPr>
            <w:tcW w:w="709" w:type="dxa"/>
            <w:vAlign w:val="center"/>
          </w:tcPr>
          <w:p w:rsidR="005747E8" w:rsidRPr="009A2004" w:rsidRDefault="005747E8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747E8" w:rsidRPr="009A2004" w:rsidRDefault="005747E8" w:rsidP="00FC290C">
            <w:pPr>
              <w:widowControl w:val="0"/>
              <w:jc w:val="both"/>
              <w:rPr>
                <w:rStyle w:val="a6"/>
                <w:b w:val="0"/>
                <w:color w:val="000000"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lang w:val="pl-PL"/>
              </w:rPr>
              <w:t>Sakhno</w:t>
            </w:r>
            <w:r w:rsidRPr="009A2004">
              <w:rPr>
                <w:rStyle w:val="a6"/>
                <w:b w:val="0"/>
                <w:color w:val="333333"/>
                <w:lang w:val="pl-PL"/>
              </w:rPr>
              <w:t>T</w:t>
            </w:r>
            <w:r w:rsidRPr="009A2004">
              <w:rPr>
                <w:rStyle w:val="a6"/>
                <w:b w:val="0"/>
                <w:color w:val="333333"/>
                <w:lang w:val="uk-UA"/>
              </w:rPr>
              <w:t>.</w:t>
            </w:r>
            <w:r w:rsidRPr="009A2004">
              <w:rPr>
                <w:rStyle w:val="a6"/>
                <w:b w:val="0"/>
                <w:color w:val="000000"/>
                <w:lang w:val="pl-PL"/>
              </w:rPr>
              <w:t>V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.,</w:t>
            </w:r>
          </w:p>
          <w:p w:rsidR="005747E8" w:rsidRPr="009A2004" w:rsidRDefault="005747E8" w:rsidP="00FC290C">
            <w:pPr>
              <w:widowControl w:val="0"/>
              <w:jc w:val="both"/>
              <w:rPr>
                <w:rStyle w:val="a6"/>
                <w:b w:val="0"/>
                <w:color w:val="000000"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lang w:val="pl-PL"/>
              </w:rPr>
              <w:t>PisarenkoP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</w:t>
            </w:r>
            <w:r w:rsidRPr="009A2004">
              <w:rPr>
                <w:rStyle w:val="a6"/>
                <w:b w:val="0"/>
                <w:color w:val="000000"/>
                <w:lang w:val="pl-PL"/>
              </w:rPr>
              <w:t>V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.,</w:t>
            </w:r>
          </w:p>
          <w:p w:rsidR="005747E8" w:rsidRPr="009A2004" w:rsidRDefault="005747E8" w:rsidP="00FC290C">
            <w:pPr>
              <w:widowControl w:val="0"/>
              <w:jc w:val="both"/>
              <w:rPr>
                <w:rStyle w:val="a6"/>
                <w:b w:val="0"/>
                <w:color w:val="000000"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lang w:val="en-US"/>
              </w:rPr>
              <w:t>KorotkovaI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</w:t>
            </w:r>
            <w:r w:rsidRPr="009A2004">
              <w:rPr>
                <w:rStyle w:val="a6"/>
                <w:b w:val="0"/>
                <w:color w:val="000000"/>
                <w:lang w:val="en-US"/>
              </w:rPr>
              <w:t>V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.,</w:t>
            </w:r>
          </w:p>
          <w:p w:rsidR="005747E8" w:rsidRPr="009A2004" w:rsidRDefault="005747E8" w:rsidP="00FC290C">
            <w:pPr>
              <w:widowControl w:val="0"/>
              <w:jc w:val="both"/>
              <w:rPr>
                <w:rStyle w:val="a6"/>
                <w:b w:val="0"/>
                <w:color w:val="000000"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lang w:val="en-US"/>
              </w:rPr>
              <w:t>OmelianO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 xml:space="preserve">. </w:t>
            </w:r>
            <w:r w:rsidRPr="009A2004">
              <w:rPr>
                <w:rStyle w:val="a6"/>
                <w:b w:val="0"/>
                <w:color w:val="000000"/>
                <w:lang w:val="en-US"/>
              </w:rPr>
              <w:t>M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.,</w:t>
            </w:r>
          </w:p>
          <w:p w:rsidR="005747E8" w:rsidRPr="009A2004" w:rsidRDefault="005747E8" w:rsidP="00FC290C">
            <w:pPr>
              <w:widowControl w:val="0"/>
              <w:jc w:val="both"/>
              <w:rPr>
                <w:b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lang w:val="en-US"/>
              </w:rPr>
              <w:t>BarashkovN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 xml:space="preserve">. </w:t>
            </w:r>
            <w:r w:rsidRPr="009A2004">
              <w:rPr>
                <w:rStyle w:val="a6"/>
                <w:b w:val="0"/>
                <w:color w:val="000000"/>
                <w:lang w:val="en-US"/>
              </w:rPr>
              <w:t>N</w:t>
            </w:r>
            <w:r w:rsidRPr="009A2004">
              <w:rPr>
                <w:rStyle w:val="a6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685" w:type="dxa"/>
            <w:vAlign w:val="center"/>
          </w:tcPr>
          <w:p w:rsidR="005747E8" w:rsidRPr="009A2004" w:rsidRDefault="005747E8" w:rsidP="00FC290C">
            <w:pPr>
              <w:widowControl w:val="0"/>
              <w:jc w:val="both"/>
              <w:rPr>
                <w:lang w:val="uk-UA"/>
              </w:rPr>
            </w:pPr>
            <w:r w:rsidRPr="009A2004">
              <w:rPr>
                <w:color w:val="000000"/>
                <w:lang w:val="en-US"/>
              </w:rPr>
              <w:t>The application of statistical methods of quality management by GMP+ standards using ferromagnetic microtracers</w:t>
            </w:r>
          </w:p>
        </w:tc>
        <w:tc>
          <w:tcPr>
            <w:tcW w:w="3544" w:type="dxa"/>
          </w:tcPr>
          <w:p w:rsidR="005747E8" w:rsidRPr="009A2004" w:rsidRDefault="005747E8" w:rsidP="00FC290C">
            <w:pPr>
              <w:widowControl w:val="0"/>
              <w:ind w:right="-109"/>
              <w:jc w:val="both"/>
              <w:rPr>
                <w:lang w:val="uk-UA"/>
              </w:rPr>
            </w:pPr>
            <w:r w:rsidRPr="005461AB">
              <w:rPr>
                <w:lang w:val="uk-UA"/>
              </w:rPr>
              <w:t>Зерновіпродуктиікомбікорми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Vol</w:t>
            </w:r>
            <w:r w:rsidRPr="005461AB">
              <w:rPr>
                <w:lang w:val="uk-UA"/>
              </w:rPr>
              <w:t xml:space="preserve">.18, </w:t>
            </w:r>
            <w:r w:rsidRPr="009A2004">
              <w:rPr>
                <w:lang w:val="en-US"/>
              </w:rPr>
              <w:t>I</w:t>
            </w:r>
            <w:r w:rsidRPr="005461AB">
              <w:rPr>
                <w:lang w:val="uk-UA"/>
              </w:rPr>
              <w:t xml:space="preserve">.3 / 2018 </w:t>
            </w:r>
          </w:p>
          <w:p w:rsidR="005747E8" w:rsidRPr="009A2004" w:rsidRDefault="005747E8" w:rsidP="00FC290C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b/>
                <w:lang w:val="uk-UA" w:eastAsia="ru-RU"/>
              </w:rPr>
            </w:pPr>
            <w:r w:rsidRPr="009A2004">
              <w:rPr>
                <w:lang w:val="en-US" w:eastAsia="ru-RU"/>
              </w:rPr>
              <w:t>c</w:t>
            </w:r>
            <w:r w:rsidRPr="005461AB">
              <w:rPr>
                <w:lang w:val="uk-UA" w:eastAsia="ru-RU"/>
              </w:rPr>
              <w:t>.39-44</w:t>
            </w:r>
            <w:r w:rsidRPr="009A2004">
              <w:rPr>
                <w:lang w:val="uk-UA" w:eastAsia="ru-RU"/>
              </w:rPr>
              <w:t xml:space="preserve"> (</w:t>
            </w:r>
            <w:r w:rsidRPr="009A2004">
              <w:rPr>
                <w:b/>
                <w:u w:val="single"/>
                <w:lang w:val="en-US" w:eastAsia="ru-RU"/>
              </w:rPr>
              <w:t>I</w:t>
            </w:r>
            <w:proofErr w:type="spellStart"/>
            <w:r w:rsidRPr="009A2004">
              <w:rPr>
                <w:b/>
                <w:u w:val="single"/>
                <w:lang w:val="uk-UA" w:eastAsia="ru-RU"/>
              </w:rPr>
              <w:t>ndex</w:t>
            </w:r>
            <w:proofErr w:type="spellEnd"/>
            <w:r w:rsidRPr="009A2004">
              <w:rPr>
                <w:b/>
                <w:u w:val="single"/>
                <w:lang w:val="en-US" w:eastAsia="ru-RU"/>
              </w:rPr>
              <w:t>Copernicus</w:t>
            </w:r>
            <w:r w:rsidRPr="009A2004">
              <w:rPr>
                <w:b/>
                <w:lang w:val="uk-UA" w:eastAsia="ru-RU"/>
              </w:rPr>
              <w:t>)</w:t>
            </w:r>
          </w:p>
          <w:p w:rsidR="005747E8" w:rsidRPr="009A2004" w:rsidRDefault="005747E8" w:rsidP="00FC290C">
            <w:pPr>
              <w:widowControl w:val="0"/>
              <w:ind w:right="-109"/>
              <w:jc w:val="both"/>
              <w:rPr>
                <w:lang w:val="uk-UA"/>
              </w:rPr>
            </w:pPr>
            <w:r w:rsidRPr="009A2004">
              <w:rPr>
                <w:rStyle w:val="a6"/>
                <w:b w:val="0"/>
                <w:lang w:val="en-US"/>
              </w:rPr>
              <w:t>DOI</w:t>
            </w:r>
            <w:r w:rsidRPr="009A2004">
              <w:rPr>
                <w:rStyle w:val="apple-converted-space"/>
                <w:b/>
                <w:shd w:val="clear" w:color="auto" w:fill="FFFFFF"/>
                <w:lang w:val="en-US"/>
              </w:rPr>
              <w:t> </w:t>
            </w:r>
            <w:hyperlink r:id="rId9" w:history="1">
              <w:r w:rsidRPr="009A2004">
                <w:rPr>
                  <w:rStyle w:val="a5"/>
                  <w:lang w:val="en-US"/>
                </w:rPr>
                <w:t>https</w:t>
              </w:r>
              <w:r w:rsidRPr="005461AB">
                <w:rPr>
                  <w:rStyle w:val="a5"/>
                  <w:lang w:val="uk-UA"/>
                </w:rPr>
                <w:t>://</w:t>
              </w:r>
              <w:r w:rsidRPr="009A2004">
                <w:rPr>
                  <w:rStyle w:val="a5"/>
                  <w:lang w:val="en-US"/>
                </w:rPr>
                <w:t>doi</w:t>
              </w:r>
              <w:r w:rsidRPr="005461AB">
                <w:rPr>
                  <w:rStyle w:val="a5"/>
                  <w:lang w:val="uk-UA"/>
                </w:rPr>
                <w:t>.</w:t>
              </w:r>
              <w:r w:rsidRPr="009A2004">
                <w:rPr>
                  <w:rStyle w:val="a5"/>
                  <w:lang w:val="en-US"/>
                </w:rPr>
                <w:t>org</w:t>
              </w:r>
              <w:r w:rsidRPr="005461AB">
                <w:rPr>
                  <w:rStyle w:val="a5"/>
                  <w:lang w:val="uk-UA"/>
                </w:rPr>
                <w:t>/10.15673/</w:t>
              </w:r>
              <w:r w:rsidRPr="009A2004">
                <w:rPr>
                  <w:rStyle w:val="a5"/>
                  <w:lang w:val="en-US"/>
                </w:rPr>
                <w:t>gpmf</w:t>
              </w:r>
              <w:r w:rsidRPr="005461AB">
                <w:rPr>
                  <w:rStyle w:val="a5"/>
                  <w:lang w:val="uk-UA"/>
                </w:rPr>
                <w:t>.</w:t>
              </w:r>
              <w:r w:rsidRPr="009A2004">
                <w:rPr>
                  <w:rStyle w:val="a5"/>
                  <w:lang w:val="en-US"/>
                </w:rPr>
                <w:t>v</w:t>
              </w:r>
              <w:r w:rsidRPr="005461AB">
                <w:rPr>
                  <w:rStyle w:val="a5"/>
                  <w:lang w:val="uk-UA"/>
                </w:rPr>
                <w:t>18</w:t>
              </w:r>
              <w:r w:rsidRPr="009A2004">
                <w:rPr>
                  <w:rStyle w:val="a5"/>
                  <w:lang w:val="en-US"/>
                </w:rPr>
                <w:t>i</w:t>
              </w:r>
              <w:r w:rsidRPr="005461AB">
                <w:rPr>
                  <w:rStyle w:val="a5"/>
                  <w:lang w:val="uk-UA"/>
                </w:rPr>
                <w:t>3.1078</w:t>
              </w:r>
            </w:hyperlink>
          </w:p>
        </w:tc>
      </w:tr>
      <w:tr w:rsidR="00FA697B" w:rsidRPr="009A2004" w:rsidTr="005461AB">
        <w:tc>
          <w:tcPr>
            <w:tcW w:w="709" w:type="dxa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A697B" w:rsidRPr="00620D5F" w:rsidRDefault="00FA697B" w:rsidP="00FC290C">
            <w:pPr>
              <w:widowControl w:val="0"/>
              <w:jc w:val="both"/>
            </w:pPr>
            <w:r w:rsidRPr="009A2004">
              <w:rPr>
                <w:bCs/>
                <w:lang w:val="uk-UA"/>
              </w:rPr>
              <w:t>А.О. Семенов, І.В. Короткова, Т.В. Сахно, М.М. Маренич</w:t>
            </w:r>
          </w:p>
        </w:tc>
        <w:tc>
          <w:tcPr>
            <w:tcW w:w="3685" w:type="dxa"/>
            <w:vAlign w:val="center"/>
          </w:tcPr>
          <w:p w:rsidR="00FA697B" w:rsidRPr="00620D5F" w:rsidRDefault="00FA697B" w:rsidP="00FC290C">
            <w:pPr>
              <w:widowControl w:val="0"/>
              <w:jc w:val="both"/>
            </w:pPr>
            <w:r w:rsidRPr="009A2004">
              <w:rPr>
                <w:bCs/>
                <w:lang w:val="uk-UA"/>
              </w:rPr>
              <w:t>Використання агрономічного потенціалу УФ-С випромінювання для підвищення передпосівних якостей насіння моркви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b/>
                <w:bCs/>
                <w:lang w:val="uk-UA"/>
              </w:rPr>
            </w:pPr>
            <w:r w:rsidRPr="009A2004">
              <w:rPr>
                <w:iCs/>
                <w:lang w:val="uk-UA"/>
              </w:rPr>
              <w:t>Вісник аграрної науки Причорномор’я. – 2019. – Вип. 1 С.47-52. DOI: 10.31521/2313-092X/2019-1(101)</w:t>
            </w:r>
          </w:p>
          <w:p w:rsidR="00FA697B" w:rsidRPr="009A2004" w:rsidRDefault="00FA697B" w:rsidP="00FC290C">
            <w:pPr>
              <w:widowControl w:val="0"/>
              <w:ind w:right="-109"/>
              <w:jc w:val="both"/>
              <w:rPr>
                <w:lang w:val="en-US"/>
              </w:rPr>
            </w:pPr>
          </w:p>
        </w:tc>
      </w:tr>
      <w:tr w:rsidR="00BE4600" w:rsidRPr="005461AB" w:rsidTr="005461AB">
        <w:tc>
          <w:tcPr>
            <w:tcW w:w="709" w:type="dxa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E4600" w:rsidRPr="009A2004" w:rsidRDefault="00BE4600" w:rsidP="00FC290C">
            <w:pPr>
              <w:widowControl w:val="0"/>
              <w:jc w:val="both"/>
              <w:rPr>
                <w:rStyle w:val="a6"/>
                <w:b w:val="0"/>
                <w:color w:val="000000"/>
                <w:lang w:val="pl-PL"/>
              </w:rPr>
            </w:pPr>
            <w:r w:rsidRPr="009A2004">
              <w:rPr>
                <w:lang w:val="en-US"/>
              </w:rPr>
              <w:t>Semenov A., Kozhushko G., Sakhno T.</w:t>
            </w:r>
          </w:p>
        </w:tc>
        <w:tc>
          <w:tcPr>
            <w:tcW w:w="3685" w:type="dxa"/>
            <w:vAlign w:val="center"/>
          </w:tcPr>
          <w:p w:rsidR="00BE4600" w:rsidRPr="009A2004" w:rsidRDefault="00BE4600" w:rsidP="00FC290C">
            <w:pPr>
              <w:widowControl w:val="0"/>
              <w:jc w:val="both"/>
              <w:rPr>
                <w:color w:val="000000"/>
                <w:lang w:val="en-US"/>
              </w:rPr>
            </w:pPr>
            <w:r w:rsidRPr="009A2004">
              <w:rPr>
                <w:lang w:val="en-US"/>
              </w:rPr>
              <w:t>Influence of UV radiation in pre-sowing treatment of seeds of crops</w:t>
            </w:r>
          </w:p>
        </w:tc>
        <w:tc>
          <w:tcPr>
            <w:tcW w:w="3544" w:type="dxa"/>
          </w:tcPr>
          <w:p w:rsidR="00BE4600" w:rsidRPr="00620D5F" w:rsidRDefault="00BE4600" w:rsidP="00FC290C">
            <w:pPr>
              <w:widowControl w:val="0"/>
              <w:ind w:right="-109"/>
              <w:jc w:val="both"/>
              <w:rPr>
                <w:lang w:val="en-US"/>
              </w:rPr>
            </w:pPr>
            <w:r w:rsidRPr="009A2004">
              <w:rPr>
                <w:lang w:val="en-US"/>
              </w:rPr>
              <w:t xml:space="preserve">Technology audit and production reserves 2019— № 1/3(45), </w:t>
            </w:r>
            <w:r w:rsidRPr="009A2004">
              <w:t>С</w:t>
            </w:r>
            <w:r w:rsidRPr="009A2004">
              <w:rPr>
                <w:lang w:val="en-US"/>
              </w:rPr>
              <w:t>.30-32.</w:t>
            </w:r>
          </w:p>
        </w:tc>
      </w:tr>
      <w:tr w:rsidR="005226D1" w:rsidRPr="009A2004" w:rsidTr="005461AB">
        <w:tc>
          <w:tcPr>
            <w:tcW w:w="709" w:type="dxa"/>
            <w:vAlign w:val="center"/>
          </w:tcPr>
          <w:p w:rsidR="005226D1" w:rsidRPr="009A2004" w:rsidRDefault="005226D1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226D1" w:rsidRPr="00620D5F" w:rsidRDefault="005226D1" w:rsidP="00FC290C">
            <w:pPr>
              <w:widowControl w:val="0"/>
              <w:jc w:val="both"/>
              <w:rPr>
                <w:lang w:val="uk-UA"/>
              </w:rPr>
            </w:pPr>
            <w:r w:rsidRPr="00620D5F">
              <w:rPr>
                <w:lang w:val="uk-UA"/>
              </w:rPr>
              <w:t>А.О. Семенов,  Г.М. Кожушко,  Т.В. Сахно, С.В. Шпак,  С.Г. Кислиця</w:t>
            </w:r>
          </w:p>
        </w:tc>
        <w:tc>
          <w:tcPr>
            <w:tcW w:w="3685" w:type="dxa"/>
            <w:vAlign w:val="center"/>
          </w:tcPr>
          <w:p w:rsidR="005226D1" w:rsidRPr="00620D5F" w:rsidRDefault="005226D1" w:rsidP="00FC290C">
            <w:pPr>
              <w:widowControl w:val="0"/>
              <w:jc w:val="both"/>
            </w:pPr>
            <w:r w:rsidRPr="009A2004">
              <w:t>Фотобіологічна безпечність ламп для засмаги</w:t>
            </w:r>
          </w:p>
        </w:tc>
        <w:tc>
          <w:tcPr>
            <w:tcW w:w="3544" w:type="dxa"/>
          </w:tcPr>
          <w:p w:rsidR="005226D1" w:rsidRPr="009A2004" w:rsidRDefault="005226D1" w:rsidP="00FC290C">
            <w:pPr>
              <w:widowControl w:val="0"/>
              <w:ind w:right="-109"/>
              <w:jc w:val="both"/>
              <w:rPr>
                <w:lang w:val="en-US"/>
              </w:rPr>
            </w:pPr>
            <w:r w:rsidRPr="009A2004">
              <w:t>Комунальне господарство міст, 2019, том 3, випуск 149  С. 35- 43. ISSN 2522-1809 (Print); ISSN 2522-1817</w:t>
            </w:r>
          </w:p>
        </w:tc>
      </w:tr>
      <w:tr w:rsidR="005226D1" w:rsidRPr="009A2004" w:rsidTr="005461AB">
        <w:tc>
          <w:tcPr>
            <w:tcW w:w="709" w:type="dxa"/>
            <w:vAlign w:val="center"/>
          </w:tcPr>
          <w:p w:rsidR="005226D1" w:rsidRPr="009A2004" w:rsidRDefault="005226D1" w:rsidP="005747E8">
            <w:pPr>
              <w:widowControl w:val="0"/>
              <w:numPr>
                <w:ilvl w:val="0"/>
                <w:numId w:val="3"/>
              </w:numPr>
              <w:jc w:val="center"/>
              <w:rPr>
                <w:i/>
                <w:lang w:val="uk-U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226D1" w:rsidRPr="00620D5F" w:rsidRDefault="005226D1" w:rsidP="00FC290C">
            <w:pPr>
              <w:widowControl w:val="0"/>
              <w:jc w:val="both"/>
            </w:pP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Шпак</w:t>
            </w:r>
            <w:r w:rsidRPr="009A2004">
              <w:rPr>
                <w:color w:val="000000"/>
                <w:shd w:val="clear" w:color="auto" w:fill="FFFFFF"/>
              </w:rPr>
              <w:t> С., 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Мартиросова В</w:t>
            </w:r>
            <w:r w:rsidRPr="009A2004">
              <w:rPr>
                <w:color w:val="000000"/>
                <w:shd w:val="clear" w:color="auto" w:fill="FFFFFF"/>
              </w:rPr>
              <w:t xml:space="preserve">., 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Сахно Т</w:t>
            </w:r>
            <w:r w:rsidRPr="009A2004">
              <w:rPr>
                <w:color w:val="000000"/>
                <w:shd w:val="clear" w:color="auto" w:fill="FFFFFF"/>
              </w:rPr>
              <w:t>.,</w:t>
            </w: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Кожушко Г</w:t>
            </w:r>
            <w:r w:rsidRPr="009A2004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685" w:type="dxa"/>
            <w:vAlign w:val="center"/>
          </w:tcPr>
          <w:p w:rsidR="005226D1" w:rsidRPr="00620D5F" w:rsidRDefault="005226D1" w:rsidP="00FC290C">
            <w:pPr>
              <w:widowControl w:val="0"/>
              <w:jc w:val="both"/>
            </w:pPr>
            <w:r w:rsidRPr="009A2004">
              <w:rPr>
                <w:rStyle w:val="a9"/>
                <w:bCs/>
                <w:i w:val="0"/>
                <w:iCs w:val="0"/>
                <w:shd w:val="clear" w:color="auto" w:fill="FFFFFF"/>
              </w:rPr>
              <w:t>Дослідження пульсацій</w:t>
            </w:r>
            <w:r w:rsidRPr="009A2004">
              <w:rPr>
                <w:color w:val="000000"/>
                <w:shd w:val="clear" w:color="auto" w:fill="FFFFFF"/>
              </w:rPr>
              <w:t> світлового потоку світлодіодних ламп</w:t>
            </w:r>
            <w:r w:rsidRPr="009A2004">
              <w:rPr>
                <w:color w:val="000000"/>
                <w:shd w:val="clear" w:color="auto" w:fill="FFFFFF"/>
                <w:lang w:val="uk-UA"/>
              </w:rPr>
              <w:t xml:space="preserve"> та світлодіодних світильників.</w:t>
            </w:r>
          </w:p>
        </w:tc>
        <w:tc>
          <w:tcPr>
            <w:tcW w:w="3544" w:type="dxa"/>
          </w:tcPr>
          <w:p w:rsidR="005226D1" w:rsidRPr="009A2004" w:rsidRDefault="005226D1" w:rsidP="005226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</w:pPr>
            <w:r w:rsidRPr="009A2004">
              <w:rPr>
                <w:color w:val="000000"/>
                <w:shd w:val="clear" w:color="auto" w:fill="FFFFFF"/>
                <w:lang w:val="uk-UA"/>
              </w:rPr>
              <w:t>Промислова електроенергетика та електротехніка 2019. -4-6.- С.22-27.</w:t>
            </w:r>
          </w:p>
          <w:p w:rsidR="005226D1" w:rsidRPr="00620D5F" w:rsidRDefault="005226D1" w:rsidP="00FC290C">
            <w:pPr>
              <w:widowControl w:val="0"/>
              <w:ind w:right="-109"/>
              <w:jc w:val="both"/>
            </w:pPr>
          </w:p>
        </w:tc>
      </w:tr>
      <w:tr w:rsidR="005747E8" w:rsidRPr="009A2004" w:rsidTr="00FC290C">
        <w:tc>
          <w:tcPr>
            <w:tcW w:w="10490" w:type="dxa"/>
            <w:gridSpan w:val="5"/>
            <w:vAlign w:val="center"/>
          </w:tcPr>
          <w:p w:rsidR="005747E8" w:rsidRPr="009A2004" w:rsidRDefault="005747E8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Тези</w:t>
            </w:r>
          </w:p>
        </w:tc>
      </w:tr>
      <w:tr w:rsidR="00BE4600" w:rsidRPr="009A2004" w:rsidTr="003A210C">
        <w:tc>
          <w:tcPr>
            <w:tcW w:w="851" w:type="dxa"/>
            <w:gridSpan w:val="2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BE4600" w:rsidRPr="009A2004" w:rsidRDefault="00BE4600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olor w:val="000000"/>
                <w:lang w:bidi="ru-RU"/>
              </w:rPr>
              <w:t>И.В.Короткова,  Т.В. Сахно, Н.Н. Барашков, А.А. Северин.</w:t>
            </w:r>
          </w:p>
        </w:tc>
        <w:tc>
          <w:tcPr>
            <w:tcW w:w="3685" w:type="dxa"/>
            <w:vAlign w:val="center"/>
          </w:tcPr>
          <w:p w:rsidR="00BE4600" w:rsidRPr="009A2004" w:rsidRDefault="00BE4600" w:rsidP="00FC290C">
            <w:pPr>
              <w:jc w:val="both"/>
              <w:rPr>
                <w:color w:val="000000"/>
              </w:rPr>
            </w:pPr>
            <w:r w:rsidRPr="009A2004">
              <w:t>Флуоресцентные красители с эффектом агрегационно-индуцированной эмиссии для создания светоизлучающих устройств</w:t>
            </w:r>
          </w:p>
        </w:tc>
        <w:tc>
          <w:tcPr>
            <w:tcW w:w="3544" w:type="dxa"/>
          </w:tcPr>
          <w:p w:rsidR="00BE4600" w:rsidRPr="009A2004" w:rsidRDefault="00BE4600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Сучасне</w:t>
            </w:r>
            <w:r w:rsidRPr="009A2004">
              <w:rPr>
                <w:color w:val="00000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9A2004">
              <w:rPr>
                <w:color w:val="000000"/>
              </w:rPr>
              <w:t>V</w:t>
            </w:r>
            <w:r w:rsidRPr="009A2004">
              <w:rPr>
                <w:color w:val="000000"/>
                <w:lang w:val="en-US"/>
              </w:rPr>
              <w:t>I</w:t>
            </w:r>
            <w:r w:rsidRPr="009A2004">
              <w:rPr>
                <w:color w:val="000000"/>
                <w:lang w:val="uk-UA"/>
              </w:rPr>
              <w:t xml:space="preserve"> Міжнародної науково-практичної інтернет-конференції (м. Полтава, 14–15 березня 201</w:t>
            </w:r>
            <w:r w:rsidRPr="009A2004">
              <w:rPr>
                <w:color w:val="000000"/>
              </w:rPr>
              <w:t>9</w:t>
            </w:r>
            <w:r w:rsidRPr="009A2004">
              <w:rPr>
                <w:color w:val="000000"/>
                <w:lang w:val="uk-UA"/>
              </w:rPr>
              <w:t xml:space="preserve"> року). – Полтава : ПУЕТ, 201</w:t>
            </w:r>
            <w:r w:rsidRPr="009A2004">
              <w:rPr>
                <w:color w:val="000000"/>
              </w:rPr>
              <w:t>9</w:t>
            </w:r>
            <w:r w:rsidRPr="009A2004">
              <w:rPr>
                <w:color w:val="000000"/>
                <w:lang w:val="uk-UA"/>
              </w:rPr>
              <w:t xml:space="preserve">. – 258 с. – Текст : укр., англ.  </w:t>
            </w:r>
            <w:r w:rsidRPr="009A2004">
              <w:rPr>
                <w:color w:val="000000"/>
                <w:lang w:val="en-US"/>
              </w:rPr>
              <w:t>C</w:t>
            </w:r>
            <w:r w:rsidRPr="009A2004">
              <w:rPr>
                <w:color w:val="000000"/>
              </w:rPr>
              <w:t>.</w:t>
            </w:r>
            <w:r w:rsidRPr="009A2004">
              <w:rPr>
                <w:color w:val="000000"/>
                <w:lang w:val="uk-UA"/>
              </w:rPr>
              <w:t xml:space="preserve"> 43-46.</w:t>
            </w:r>
          </w:p>
        </w:tc>
      </w:tr>
      <w:tr w:rsidR="00BE4600" w:rsidRPr="009A2004" w:rsidTr="003A210C">
        <w:tc>
          <w:tcPr>
            <w:tcW w:w="851" w:type="dxa"/>
            <w:gridSpan w:val="2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BE4600" w:rsidRPr="009A2004" w:rsidRDefault="00BE4600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lang w:val="en-US"/>
              </w:rPr>
              <w:t>B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F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Minaev</w:t>
            </w:r>
            <w:r w:rsidRPr="009A2004">
              <w:rPr>
                <w:lang w:val="uk-UA"/>
              </w:rPr>
              <w:t>,</w:t>
            </w:r>
            <w:r w:rsidRPr="009A2004">
              <w:rPr>
                <w:lang w:val="en-US"/>
              </w:rPr>
              <w:t>V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A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Minaeva</w:t>
            </w:r>
            <w:r w:rsidRPr="009A2004">
              <w:rPr>
                <w:lang w:val="uk-UA"/>
              </w:rPr>
              <w:t>,</w:t>
            </w:r>
            <w:r w:rsidRPr="009A2004">
              <w:rPr>
                <w:lang w:val="en-US"/>
              </w:rPr>
              <w:t>O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O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Panchenko</w:t>
            </w:r>
            <w:r w:rsidRPr="009A2004">
              <w:rPr>
                <w:lang w:val="uk-UA"/>
              </w:rPr>
              <w:t>,</w:t>
            </w:r>
            <w:r w:rsidRPr="009A2004">
              <w:rPr>
                <w:lang w:val="en-US"/>
              </w:rPr>
              <w:t>T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V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Sakhno</w:t>
            </w:r>
            <w:r w:rsidRPr="009A2004">
              <w:rPr>
                <w:lang w:val="uk-UA"/>
              </w:rPr>
              <w:t>.</w:t>
            </w:r>
          </w:p>
        </w:tc>
        <w:tc>
          <w:tcPr>
            <w:tcW w:w="3685" w:type="dxa"/>
            <w:vAlign w:val="center"/>
          </w:tcPr>
          <w:p w:rsidR="00BE4600" w:rsidRPr="00620D5F" w:rsidRDefault="00BE4600" w:rsidP="00FC290C">
            <w:pPr>
              <w:jc w:val="both"/>
              <w:rPr>
                <w:color w:val="000000"/>
                <w:lang w:val="en-US"/>
              </w:rPr>
            </w:pPr>
            <w:r w:rsidRPr="009A2004">
              <w:rPr>
                <w:caps/>
                <w:lang w:val="en-US"/>
              </w:rPr>
              <w:t>T</w:t>
            </w:r>
            <w:r w:rsidRPr="009A2004">
              <w:rPr>
                <w:lang w:val="en-US"/>
              </w:rPr>
              <w:t>hethermallyactivateddelayedfluorescenceemitterwithspecificcharge</w:t>
            </w:r>
            <w:r w:rsidRPr="009A2004">
              <w:rPr>
                <w:lang w:val="uk-UA"/>
              </w:rPr>
              <w:t>-</w:t>
            </w:r>
            <w:r w:rsidRPr="009A2004">
              <w:rPr>
                <w:lang w:val="en-US"/>
              </w:rPr>
              <w:t>transferexcitedstateandhighradiativerateconstant</w:t>
            </w:r>
          </w:p>
        </w:tc>
        <w:tc>
          <w:tcPr>
            <w:tcW w:w="3544" w:type="dxa"/>
          </w:tcPr>
          <w:p w:rsidR="00BE4600" w:rsidRPr="009A2004" w:rsidRDefault="00BE4600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Сучасне</w:t>
            </w:r>
            <w:r w:rsidRPr="009A2004">
              <w:rPr>
                <w:color w:val="00000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9A2004">
              <w:rPr>
                <w:color w:val="000000"/>
                <w:lang w:val="en-US"/>
              </w:rPr>
              <w:t>VI</w:t>
            </w:r>
            <w:r w:rsidRPr="009A2004">
              <w:rPr>
                <w:color w:val="000000"/>
                <w:lang w:val="uk-UA"/>
              </w:rPr>
              <w:t xml:space="preserve"> Міжнародної науково-практичної інтернет-конференції (м. Полтава, 14–15 березня 2019 року). – Полтава : ПУЕТ, 2019. – 258 с. – Текст : укр., англ.  </w:t>
            </w:r>
            <w:r w:rsidRPr="009A2004">
              <w:rPr>
                <w:color w:val="000000"/>
                <w:lang w:val="en-US"/>
              </w:rPr>
              <w:t>C</w:t>
            </w:r>
            <w:r w:rsidRPr="009A2004">
              <w:rPr>
                <w:color w:val="000000"/>
                <w:lang w:val="uk-UA"/>
              </w:rPr>
              <w:t>.5-7.</w:t>
            </w:r>
          </w:p>
        </w:tc>
      </w:tr>
      <w:tr w:rsidR="00BE4600" w:rsidRPr="009A2004" w:rsidTr="003A210C">
        <w:tc>
          <w:tcPr>
            <w:tcW w:w="851" w:type="dxa"/>
            <w:gridSpan w:val="2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BE4600" w:rsidRPr="009A2004" w:rsidRDefault="00BE4600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olor w:val="000000"/>
                <w:lang w:bidi="ru-RU"/>
              </w:rPr>
              <w:t>И.В.Короткова, Н.Н. Маренич, Т.В. Сахно, А.А. Семенов</w:t>
            </w:r>
          </w:p>
        </w:tc>
        <w:tc>
          <w:tcPr>
            <w:tcW w:w="3685" w:type="dxa"/>
            <w:vAlign w:val="center"/>
          </w:tcPr>
          <w:p w:rsidR="00BE4600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t>Роль УФ-С облучения в стимуляции ростовых процессов семян моркови</w:t>
            </w:r>
          </w:p>
        </w:tc>
        <w:tc>
          <w:tcPr>
            <w:tcW w:w="3544" w:type="dxa"/>
          </w:tcPr>
          <w:p w:rsidR="00BE4600" w:rsidRPr="009A2004" w:rsidRDefault="00FA697B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Сучасне</w:t>
            </w:r>
            <w:r w:rsidRPr="009A2004">
              <w:rPr>
                <w:color w:val="00000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9A2004">
              <w:rPr>
                <w:color w:val="000000"/>
              </w:rPr>
              <w:t>V</w:t>
            </w:r>
            <w:r w:rsidRPr="009A2004">
              <w:rPr>
                <w:color w:val="000000"/>
                <w:lang w:val="en-US"/>
              </w:rPr>
              <w:t>I</w:t>
            </w:r>
            <w:r w:rsidRPr="009A2004">
              <w:rPr>
                <w:color w:val="000000"/>
                <w:lang w:val="uk-UA"/>
              </w:rPr>
              <w:t xml:space="preserve"> Міжнародної науково-практичної інтернет-конференції (м. Полтава, 14–15 березня 201</w:t>
            </w:r>
            <w:r w:rsidRPr="009A2004">
              <w:rPr>
                <w:color w:val="000000"/>
              </w:rPr>
              <w:t>9</w:t>
            </w:r>
            <w:r w:rsidRPr="009A2004">
              <w:rPr>
                <w:color w:val="000000"/>
                <w:lang w:val="uk-UA"/>
              </w:rPr>
              <w:t xml:space="preserve"> року). – Полтава : ПУЕТ, 201</w:t>
            </w:r>
            <w:r w:rsidRPr="009A2004">
              <w:rPr>
                <w:color w:val="000000"/>
              </w:rPr>
              <w:t>9</w:t>
            </w:r>
            <w:r w:rsidRPr="009A2004">
              <w:rPr>
                <w:color w:val="000000"/>
                <w:lang w:val="uk-UA"/>
              </w:rPr>
              <w:t xml:space="preserve">. – 258 с. – Текст : укр., англ.  </w:t>
            </w:r>
            <w:r w:rsidRPr="009A2004">
              <w:rPr>
                <w:color w:val="000000"/>
                <w:lang w:val="en-US"/>
              </w:rPr>
              <w:t>C</w:t>
            </w:r>
            <w:r w:rsidRPr="009A2004">
              <w:rPr>
                <w:color w:val="000000"/>
              </w:rPr>
              <w:t>.</w:t>
            </w:r>
            <w:r w:rsidRPr="009A2004">
              <w:rPr>
                <w:color w:val="000000"/>
                <w:lang w:val="uk-UA"/>
              </w:rPr>
              <w:t>39-43.</w:t>
            </w:r>
          </w:p>
        </w:tc>
      </w:tr>
      <w:tr w:rsidR="00BE4600" w:rsidRPr="009A2004" w:rsidTr="003A210C">
        <w:tc>
          <w:tcPr>
            <w:tcW w:w="851" w:type="dxa"/>
            <w:gridSpan w:val="2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BE4600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aps/>
                <w:lang w:val="uk-UA"/>
              </w:rPr>
              <w:t>О</w:t>
            </w:r>
            <w:r w:rsidRPr="009A2004">
              <w:rPr>
                <w:lang w:val="uk-UA"/>
              </w:rPr>
              <w:t>мелян</w:t>
            </w:r>
            <w:r w:rsidRPr="009A2004">
              <w:rPr>
                <w:caps/>
                <w:lang w:val="uk-UA"/>
              </w:rPr>
              <w:t xml:space="preserve"> О.М., с</w:t>
            </w:r>
            <w:r w:rsidRPr="009A2004">
              <w:rPr>
                <w:lang w:val="uk-UA"/>
              </w:rPr>
              <w:t>ахно</w:t>
            </w:r>
            <w:r w:rsidRPr="009A2004">
              <w:rPr>
                <w:caps/>
                <w:lang w:val="uk-UA"/>
              </w:rPr>
              <w:t xml:space="preserve"> т.в., б</w:t>
            </w:r>
            <w:r w:rsidRPr="009A2004">
              <w:rPr>
                <w:lang w:val="uk-UA"/>
              </w:rPr>
              <w:t>арашков</w:t>
            </w:r>
            <w:r w:rsidRPr="009A2004">
              <w:rPr>
                <w:caps/>
                <w:lang w:val="uk-UA"/>
              </w:rPr>
              <w:t xml:space="preserve"> н.н., п</w:t>
            </w:r>
            <w:r w:rsidRPr="009A2004">
              <w:rPr>
                <w:lang w:val="uk-UA"/>
              </w:rPr>
              <w:t xml:space="preserve">исаренко </w:t>
            </w:r>
            <w:r w:rsidRPr="009A2004">
              <w:rPr>
                <w:caps/>
                <w:lang w:val="uk-UA"/>
              </w:rPr>
              <w:t>п.в.</w:t>
            </w:r>
          </w:p>
        </w:tc>
        <w:tc>
          <w:tcPr>
            <w:tcW w:w="3685" w:type="dxa"/>
            <w:vAlign w:val="center"/>
          </w:tcPr>
          <w:p w:rsidR="00BE4600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rPr>
                <w:caps/>
                <w:lang w:val="uk-UA"/>
              </w:rPr>
              <w:t>в</w:t>
            </w:r>
            <w:r w:rsidRPr="009A2004">
              <w:rPr>
                <w:lang w:val="uk-UA"/>
              </w:rPr>
              <w:t>ажливістьстандартизації процесу перевірки якості змішування кормів</w:t>
            </w:r>
          </w:p>
        </w:tc>
        <w:tc>
          <w:tcPr>
            <w:tcW w:w="3544" w:type="dxa"/>
          </w:tcPr>
          <w:p w:rsidR="00BE4600" w:rsidRPr="009A2004" w:rsidRDefault="00FA697B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Сучасне</w:t>
            </w:r>
            <w:r w:rsidRPr="009A2004">
              <w:rPr>
                <w:color w:val="000000"/>
                <w:lang w:val="uk-UA"/>
              </w:rPr>
              <w:t xml:space="preserve">матеріалознавство та товарознавство: теорія, практика, освіта: матеріали </w:t>
            </w:r>
            <w:r w:rsidRPr="009A2004">
              <w:rPr>
                <w:color w:val="000000"/>
              </w:rPr>
              <w:t>V</w:t>
            </w:r>
            <w:r w:rsidRPr="009A2004">
              <w:rPr>
                <w:color w:val="000000"/>
                <w:lang w:val="en-US"/>
              </w:rPr>
              <w:t>I</w:t>
            </w:r>
            <w:r w:rsidRPr="009A2004">
              <w:rPr>
                <w:color w:val="000000"/>
                <w:lang w:val="uk-UA"/>
              </w:rPr>
              <w:t xml:space="preserve"> Міжнародної науково-практичної інтернет-конференції (м. Полтава, 14–15 березня 2019 року). – Полтава : ПУЕТ, 2019. – 258 с. –   </w:t>
            </w:r>
            <w:r w:rsidRPr="009A2004">
              <w:rPr>
                <w:color w:val="000000"/>
                <w:lang w:val="en-US"/>
              </w:rPr>
              <w:t>C</w:t>
            </w:r>
            <w:r w:rsidRPr="009A2004">
              <w:rPr>
                <w:color w:val="000000"/>
                <w:lang w:val="uk-UA"/>
              </w:rPr>
              <w:t>.230-231.</w:t>
            </w:r>
          </w:p>
        </w:tc>
      </w:tr>
      <w:tr w:rsidR="00BE4600" w:rsidRPr="009A2004" w:rsidTr="003A210C">
        <w:tc>
          <w:tcPr>
            <w:tcW w:w="851" w:type="dxa"/>
            <w:gridSpan w:val="2"/>
            <w:vAlign w:val="center"/>
          </w:tcPr>
          <w:p w:rsidR="00BE4600" w:rsidRPr="009A2004" w:rsidRDefault="00BE4600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BE4600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t>Короткова І.В., Сахно Т.В. Маренич М.М.</w:t>
            </w:r>
          </w:p>
        </w:tc>
        <w:tc>
          <w:tcPr>
            <w:tcW w:w="3685" w:type="dxa"/>
            <w:vAlign w:val="center"/>
          </w:tcPr>
          <w:p w:rsidR="00BE4600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t>Маркеры для определения качества смешивания комбикормовой продукции</w:t>
            </w:r>
          </w:p>
        </w:tc>
        <w:tc>
          <w:tcPr>
            <w:tcW w:w="3544" w:type="dxa"/>
          </w:tcPr>
          <w:p w:rsidR="00BE4600" w:rsidRPr="00620D5F" w:rsidRDefault="00FA697B" w:rsidP="00FA697B">
            <w:r w:rsidRPr="009A2004">
              <w:t xml:space="preserve">Сучасний рух науки: тези доп. VI міжнародної науково-практичної інтернет-конференції, 4-5 квітня 2019 р. – Дніпро, 2019. – 1395 с. С.518-523.  </w:t>
            </w: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rStyle w:val="a6"/>
                <w:b w:val="0"/>
                <w:color w:val="000000"/>
                <w:bdr w:val="none" w:sz="0" w:space="0" w:color="auto" w:frame="1"/>
                <w:shd w:val="clear" w:color="auto" w:fill="F7F8FB"/>
                <w:lang w:val="uk-UA"/>
              </w:rPr>
              <w:t>Семенов А.О., Кожушко Г.М., Сахно Т.В.</w:t>
            </w:r>
          </w:p>
        </w:tc>
        <w:tc>
          <w:tcPr>
            <w:tcW w:w="3685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rPr>
                <w:rStyle w:val="a6"/>
                <w:b w:val="0"/>
                <w:color w:val="000000"/>
                <w:bdr w:val="none" w:sz="0" w:space="0" w:color="auto" w:frame="1"/>
                <w:shd w:val="clear" w:color="auto" w:fill="F7F8FB"/>
                <w:lang w:val="uk-UA"/>
              </w:rPr>
              <w:t>Вплив УФ-опромінення в передпосівній обробці насіння сільгоспкультур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</w:pPr>
            <w:r w:rsidRPr="009A2004">
              <w:rPr>
                <w:bCs/>
                <w:lang w:val="uk-UA"/>
              </w:rPr>
              <w:t>М</w:t>
            </w:r>
            <w:r w:rsidRPr="009A2004">
              <w:rPr>
                <w:rFonts w:eastAsia="TimesNewRoman"/>
                <w:lang w:val="uk-UA"/>
              </w:rPr>
              <w:t>атеріали Міжвузівського науково-практичного семінару:</w:t>
            </w:r>
            <w:r w:rsidRPr="009A2004">
              <w:rPr>
                <w:bCs/>
                <w:lang w:val="uk-UA"/>
              </w:rPr>
              <w:t xml:space="preserve"> Нові </w:t>
            </w:r>
            <w:r w:rsidRPr="009A2004">
              <w:rPr>
                <w:rFonts w:eastAsia="TimesNewRoman"/>
                <w:lang w:val="uk-UA"/>
              </w:rPr>
              <w:t xml:space="preserve">технології і обладнання харчових виробництв (м. Полтава, 18 квітня 2019 року) / науковий керівник семінару В. О. Скрипник. – Полтава : ПУЕТ, 2019. – 38 с. </w:t>
            </w:r>
            <w:r w:rsidRPr="009A2004">
              <w:rPr>
                <w:rStyle w:val="a6"/>
                <w:b w:val="0"/>
                <w:color w:val="000000"/>
                <w:bdr w:val="none" w:sz="0" w:space="0" w:color="auto" w:frame="1"/>
                <w:shd w:val="clear" w:color="auto" w:fill="F7F8FB"/>
                <w:lang w:val="uk-UA"/>
              </w:rPr>
              <w:t>С.21-23.</w:t>
            </w: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t>О. М. Омелян, Т. В. Сахно, М. М. Барашков</w:t>
            </w:r>
          </w:p>
        </w:tc>
        <w:tc>
          <w:tcPr>
            <w:tcW w:w="3685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t xml:space="preserve">Перевірка якості змішування будівельних сумішей  </w:t>
            </w:r>
          </w:p>
        </w:tc>
        <w:tc>
          <w:tcPr>
            <w:tcW w:w="3544" w:type="dxa"/>
          </w:tcPr>
          <w:p w:rsidR="00FA697B" w:rsidRPr="009A2004" w:rsidRDefault="00FA697B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t>Актуальні проблеми теорії і практики експертизи товарів : матеріали VI Міжнародної науково-практичної інтернет-конференції (4–5 квітня 2019 року). – Полтава : ПУЕТ, 2019. – 403 с. – С.36-38.</w:t>
            </w: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olor w:val="222222"/>
                <w:shd w:val="clear" w:color="auto" w:fill="FFFFFF"/>
              </w:rPr>
              <w:t>Сахно Т.В., Семенов А.О., Кожушко Г.М. Сабир А.о.Б.</w:t>
            </w:r>
          </w:p>
        </w:tc>
        <w:tc>
          <w:tcPr>
            <w:tcW w:w="3685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</w:rPr>
            </w:pPr>
            <w:r w:rsidRPr="009A2004">
              <w:rPr>
                <w:color w:val="222222"/>
                <w:shd w:val="clear" w:color="auto" w:fill="FFFFFF"/>
              </w:rPr>
              <w:t>Знезараження води  в басейнах УФ-опроміненням</w:t>
            </w:r>
          </w:p>
        </w:tc>
        <w:tc>
          <w:tcPr>
            <w:tcW w:w="3544" w:type="dxa"/>
          </w:tcPr>
          <w:p w:rsidR="00FA697B" w:rsidRPr="009A2004" w:rsidRDefault="00FA697B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color w:val="222222"/>
                <w:shd w:val="clear" w:color="auto" w:fill="FFFFFF"/>
              </w:rPr>
              <w:t>Інноваційний</w:t>
            </w:r>
            <w:r w:rsidRPr="009A2004">
              <w:rPr>
                <w:b/>
                <w:bCs/>
                <w:color w:val="222222"/>
                <w:shd w:val="clear" w:color="auto" w:fill="FFFFFF"/>
              </w:rPr>
              <w:t> </w:t>
            </w:r>
            <w:r w:rsidRPr="009A2004">
              <w:rPr>
                <w:color w:val="222222"/>
                <w:shd w:val="clear" w:color="auto" w:fill="FFFFFF"/>
              </w:rPr>
              <w:t>потенціал та правове забезпечення соціально-економічного розвитку України: виклик глобального світу: матеріали Міжн. наук.-практ. конф., м. Полтава, 22-23 травня 2019 р. : Т. 1. – К.: Університет «Україна, 2019. – 401 с.- С</w:t>
            </w:r>
            <w:r w:rsidRPr="009A2004">
              <w:rPr>
                <w:color w:val="000000"/>
                <w:shd w:val="clear" w:color="auto" w:fill="FFFFFF"/>
              </w:rPr>
              <w:t>.326-329.</w:t>
            </w:r>
          </w:p>
        </w:tc>
      </w:tr>
      <w:tr w:rsidR="00FA697B" w:rsidRPr="005461AB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lang w:val="uk-UA"/>
              </w:rPr>
              <w:t>Семенов А.О., Кожушко Г.М., Сахно Т.В., Шпак С.В.</w:t>
            </w:r>
          </w:p>
        </w:tc>
        <w:tc>
          <w:tcPr>
            <w:tcW w:w="3685" w:type="dxa"/>
            <w:vAlign w:val="center"/>
          </w:tcPr>
          <w:p w:rsidR="00FA697B" w:rsidRPr="00620D5F" w:rsidRDefault="00FA697B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lang w:val="uk-UA"/>
              </w:rPr>
              <w:t>Дослідження фотобіологічної безпечності ламп для засмаги</w:t>
            </w:r>
          </w:p>
        </w:tc>
        <w:tc>
          <w:tcPr>
            <w:tcW w:w="3544" w:type="dxa"/>
          </w:tcPr>
          <w:p w:rsidR="00FA697B" w:rsidRPr="009A2004" w:rsidRDefault="00FA697B" w:rsidP="00FC290C">
            <w:pPr>
              <w:tabs>
                <w:tab w:val="left" w:pos="0"/>
              </w:tabs>
              <w:jc w:val="both"/>
              <w:rPr>
                <w:color w:val="231F20"/>
                <w:shd w:val="clear" w:color="auto" w:fill="FFFFFF"/>
                <w:lang w:val="uk-UA"/>
              </w:rPr>
            </w:pPr>
            <w:r w:rsidRPr="009A2004">
              <w:rPr>
                <w:lang w:val="uk-UA"/>
              </w:rPr>
              <w:t xml:space="preserve">Міжнародний світлотехнічний форум </w:t>
            </w:r>
            <w:r w:rsidRPr="009A2004">
              <w:t>LIGHTFORUM</w:t>
            </w:r>
            <w:r w:rsidRPr="009A2004">
              <w:rPr>
                <w:lang w:val="uk-UA"/>
              </w:rPr>
              <w:t xml:space="preserve"> 2019, </w:t>
            </w:r>
            <w:r w:rsidRPr="009A2004">
              <w:t>V</w:t>
            </w:r>
            <w:r w:rsidRPr="009A2004">
              <w:rPr>
                <w:lang w:val="uk-UA"/>
              </w:rPr>
              <w:t>І</w:t>
            </w:r>
            <w:r w:rsidRPr="009A2004">
              <w:t>I</w:t>
            </w:r>
            <w:r w:rsidRPr="009A2004">
              <w:rPr>
                <w:lang w:val="uk-UA"/>
              </w:rPr>
              <w:t xml:space="preserve"> Міжнародна науково-технічна конференція «Актуальні проблеми світлотехніки» 14–16 травня 2019 р. </w:t>
            </w:r>
            <w:r w:rsidRPr="009A2004">
              <w:rPr>
                <w:lang w:val="en-US"/>
              </w:rPr>
              <w:t>C</w:t>
            </w:r>
            <w:r w:rsidRPr="00620D5F">
              <w:rPr>
                <w:lang w:val="uk-UA"/>
              </w:rPr>
              <w:t>.70-71.</w:t>
            </w:r>
          </w:p>
        </w:tc>
      </w:tr>
      <w:tr w:rsidR="00FA697B" w:rsidRPr="005461AB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lang w:val="uk-UA"/>
              </w:rPr>
            </w:pPr>
            <w:r w:rsidRPr="009A2004">
              <w:rPr>
                <w:lang w:val="uk-UA"/>
              </w:rPr>
              <w:t>Короткова И.В., Сахно Т.В., Сахно Ю.Э.</w:t>
            </w:r>
          </w:p>
        </w:tc>
        <w:tc>
          <w:tcPr>
            <w:tcW w:w="3685" w:type="dxa"/>
            <w:vAlign w:val="center"/>
          </w:tcPr>
          <w:p w:rsidR="00FA697B" w:rsidRPr="009A2004" w:rsidRDefault="00FA697B" w:rsidP="00FC290C">
            <w:pPr>
              <w:jc w:val="both"/>
              <w:rPr>
                <w:lang w:val="uk-UA"/>
              </w:rPr>
            </w:pPr>
            <w:r w:rsidRPr="009A2004">
              <w:rPr>
                <w:lang w:val="uk-UA"/>
              </w:rPr>
              <w:t xml:space="preserve">Флуоресценция в пленочных структурах пирен˗биополимер  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  <w:r w:rsidRPr="009A2004">
              <w:rPr>
                <w:lang w:val="uk-UA"/>
              </w:rPr>
              <w:t>Хімія, агрохімія, екологія та освіта: Збірник материалів ІІІ Міжнародної науково-практичної інтернет-конференції (м. Полтава, 14-</w:t>
            </w:r>
            <w:r w:rsidRPr="009A2004">
              <w:rPr>
                <w:lang w:val="uk-UA"/>
              </w:rPr>
              <w:lastRenderedPageBreak/>
              <w:t>15 травня 2019 року). – Полтава, 2019. –</w:t>
            </w:r>
            <w:r w:rsidRPr="009A2004">
              <w:rPr>
                <w:color w:val="222222"/>
                <w:shd w:val="clear" w:color="auto" w:fill="FFFFFF"/>
                <w:lang w:val="uk-UA"/>
              </w:rPr>
              <w:t xml:space="preserve"> С.24-29.</w:t>
            </w:r>
          </w:p>
        </w:tc>
      </w:tr>
      <w:tr w:rsidR="00FA697B" w:rsidRPr="005461AB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FA697B" w:rsidP="00FC290C">
            <w:pPr>
              <w:jc w:val="both"/>
              <w:rPr>
                <w:lang w:val="uk-UA"/>
              </w:rPr>
            </w:pPr>
            <w:r w:rsidRPr="009A2004">
              <w:rPr>
                <w:lang w:val="en-US"/>
              </w:rPr>
              <w:t>BarashkovN</w:t>
            </w:r>
            <w:r w:rsidRPr="009A2004">
              <w:rPr>
                <w:lang w:val="uk-UA"/>
              </w:rPr>
              <w:t xml:space="preserve">., </w:t>
            </w:r>
            <w:r w:rsidRPr="009A2004">
              <w:rPr>
                <w:lang w:val="en-US"/>
              </w:rPr>
              <w:t>SakhnoT</w:t>
            </w:r>
            <w:r w:rsidRPr="009A2004">
              <w:rPr>
                <w:lang w:val="uk-UA"/>
              </w:rPr>
              <w:t xml:space="preserve">., </w:t>
            </w:r>
            <w:r w:rsidRPr="009A2004">
              <w:rPr>
                <w:lang w:val="en-US"/>
              </w:rPr>
              <w:t>IrgibaevaI</w:t>
            </w:r>
            <w:r w:rsidRPr="009A2004">
              <w:rPr>
                <w:lang w:val="uk-UA"/>
              </w:rPr>
              <w:t xml:space="preserve">., </w:t>
            </w:r>
            <w:r w:rsidRPr="009A2004">
              <w:rPr>
                <w:lang w:val="en-US"/>
              </w:rPr>
              <w:t>MantelA</w:t>
            </w:r>
            <w:r w:rsidRPr="009A2004">
              <w:rPr>
                <w:lang w:val="uk-UA"/>
              </w:rPr>
              <w:t xml:space="preserve">., </w:t>
            </w:r>
            <w:r w:rsidRPr="009A2004">
              <w:rPr>
                <w:lang w:val="en-US"/>
              </w:rPr>
              <w:t>MendigaliyevaS</w:t>
            </w:r>
            <w:r w:rsidRPr="009A2004">
              <w:rPr>
                <w:lang w:val="uk-UA"/>
              </w:rPr>
              <w:t>.</w:t>
            </w:r>
          </w:p>
        </w:tc>
        <w:tc>
          <w:tcPr>
            <w:tcW w:w="3685" w:type="dxa"/>
            <w:vAlign w:val="center"/>
          </w:tcPr>
          <w:p w:rsidR="00FA697B" w:rsidRPr="009A2004" w:rsidRDefault="00FA697B" w:rsidP="00FC290C">
            <w:pPr>
              <w:jc w:val="both"/>
              <w:rPr>
                <w:lang w:val="uk-UA"/>
              </w:rPr>
            </w:pPr>
            <w:r w:rsidRPr="009A2004">
              <w:rPr>
                <w:lang w:val="en-US"/>
              </w:rPr>
              <w:t>Investigationofthermaldecompositionofdiironnonacarbonylinionicliquidwithformationofironnanoparticles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  <w:r w:rsidRPr="009A2004">
              <w:rPr>
                <w:lang w:val="uk-UA"/>
              </w:rPr>
              <w:t xml:space="preserve">Хімія, агрохімія, екологія та освіта: Збірник материалів ІІІ Міжнародної науково-практичної інтернет-конференції (м. Полтава, 14-15 травня 2019 року). – </w:t>
            </w:r>
            <w:bookmarkStart w:id="0" w:name="_GoBack"/>
            <w:bookmarkEnd w:id="0"/>
            <w:r w:rsidRPr="009A2004">
              <w:rPr>
                <w:lang w:val="uk-UA"/>
              </w:rPr>
              <w:t>Полтава, 2019. – С.62-64.</w:t>
            </w:r>
          </w:p>
          <w:p w:rsidR="00FA697B" w:rsidRPr="009A2004" w:rsidRDefault="00FA697B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rPr>
                <w:lang w:val="uk-UA"/>
              </w:rPr>
              <w:t>Мінаєв Б. П., Мінаєва В. О., Сахно Т. В., Баришніков Г. В., Карауш Н. М., Панченко О. О., Гавриленко В. С.</w:t>
            </w:r>
          </w:p>
        </w:tc>
        <w:tc>
          <w:tcPr>
            <w:tcW w:w="3685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rPr>
                <w:lang w:val="uk-UA"/>
              </w:rPr>
              <w:t xml:space="preserve">Моделювання кристалічної гратки октатіа[8]циркулену та розрахунок іч спектру отриманих структур  </w:t>
            </w:r>
          </w:p>
        </w:tc>
        <w:tc>
          <w:tcPr>
            <w:tcW w:w="3544" w:type="dxa"/>
          </w:tcPr>
          <w:p w:rsidR="00FA697B" w:rsidRPr="009A2004" w:rsidRDefault="00FA697B" w:rsidP="005226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  <w:r w:rsidRPr="009A2004">
              <w:rPr>
                <w:lang w:val="uk-UA"/>
              </w:rPr>
              <w:t>Хімія, агрохімія, екологія та освіта: Збірник материалів ІІІ Міжнародної науково-практичної інтернет-конференції (м. Полтава, 14-15 травня 2019 року). – Полтава, 2019. – С.17-22.</w:t>
            </w:r>
          </w:p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rPr>
                <w:lang w:val="uk-UA"/>
              </w:rPr>
              <w:t>Семенов А.О., Козирський В.В., Сахно Т.В.</w:t>
            </w:r>
          </w:p>
        </w:tc>
        <w:tc>
          <w:tcPr>
            <w:tcW w:w="3685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rPr>
                <w:color w:val="222222"/>
                <w:shd w:val="clear" w:color="auto" w:fill="FFFFFF"/>
                <w:lang w:val="uk-UA"/>
              </w:rPr>
              <w:t>Методи та механізми передпосівної стимуляції насіння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  <w:r w:rsidRPr="009A2004">
              <w:rPr>
                <w:lang w:val="uk-UA"/>
              </w:rPr>
              <w:t xml:space="preserve">Хімія, агрохімія, екологія та освіта: Збірник материалів ІІІ Міжнародної науково-практичної інтернет-конференції (м. Полтава, 14-15 травня 2019 року). – Полтава, 2019. </w:t>
            </w:r>
            <w:r w:rsidRPr="009A2004">
              <w:rPr>
                <w:color w:val="222222"/>
                <w:shd w:val="clear" w:color="auto" w:fill="FFFFFF"/>
                <w:lang w:val="uk-UA"/>
              </w:rPr>
              <w:t>– С. 142-146.</w:t>
            </w:r>
          </w:p>
        </w:tc>
      </w:tr>
      <w:tr w:rsidR="00FA697B" w:rsidRPr="009A2004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t>Сахно Т. В., Короткова І. В., Семенов А. О.</w:t>
            </w:r>
          </w:p>
        </w:tc>
        <w:tc>
          <w:tcPr>
            <w:tcW w:w="3685" w:type="dxa"/>
            <w:vAlign w:val="center"/>
          </w:tcPr>
          <w:p w:rsidR="00FA697B" w:rsidRPr="00620D5F" w:rsidRDefault="00FA697B" w:rsidP="00FC290C">
            <w:pPr>
              <w:jc w:val="both"/>
            </w:pPr>
            <w:r w:rsidRPr="009A2004">
              <w:t>Люмінесцентні сонячні конценратори для відновлюваних джерел енергії</w:t>
            </w:r>
          </w:p>
        </w:tc>
        <w:tc>
          <w:tcPr>
            <w:tcW w:w="3544" w:type="dxa"/>
          </w:tcPr>
          <w:p w:rsidR="00FA697B" w:rsidRPr="009A2004" w:rsidRDefault="00FA697B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lang w:val="uk-UA"/>
              </w:rPr>
            </w:pPr>
            <w:r w:rsidRPr="009A2004">
              <w:t>Використання альтернативних джерел енергії в умовах розвитку сільських територій : матеріали І Міжнар. наук.-практ. конф. (Полтава, 22 трав. 2019). Полтава : РВВ ПДАА, 2019. 107 с.</w:t>
            </w:r>
            <w:r w:rsidRPr="009A2004">
              <w:rPr>
                <w:lang w:val="uk-UA"/>
              </w:rPr>
              <w:t xml:space="preserve"> –с.74-77.</w:t>
            </w:r>
          </w:p>
        </w:tc>
      </w:tr>
      <w:tr w:rsidR="005226D1" w:rsidRPr="009A2004" w:rsidTr="003A210C">
        <w:tc>
          <w:tcPr>
            <w:tcW w:w="851" w:type="dxa"/>
            <w:gridSpan w:val="2"/>
            <w:vAlign w:val="center"/>
          </w:tcPr>
          <w:p w:rsidR="005226D1" w:rsidRPr="009A2004" w:rsidRDefault="005226D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226D1" w:rsidRPr="00620D5F" w:rsidRDefault="005226D1" w:rsidP="00FC290C">
            <w:pPr>
              <w:jc w:val="both"/>
              <w:rPr>
                <w:lang w:val="uk-UA"/>
              </w:rPr>
            </w:pPr>
            <w:r w:rsidRPr="009A2004">
              <w:rPr>
                <w:rStyle w:val="fontstyle31"/>
                <w:sz w:val="24"/>
                <w:szCs w:val="24"/>
                <w:lang w:val="en-US"/>
              </w:rPr>
              <w:t>A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.А.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Semenov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,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G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>.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M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.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Kozhushko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,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T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>.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V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.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Sakhno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,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I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>.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V</w:t>
            </w:r>
            <w:r w:rsidRPr="00620D5F">
              <w:rPr>
                <w:rStyle w:val="fontstyle31"/>
                <w:sz w:val="24"/>
                <w:szCs w:val="24"/>
                <w:lang w:val="uk-UA"/>
              </w:rPr>
              <w:t xml:space="preserve">. </w:t>
            </w:r>
            <w:r w:rsidRPr="009A2004">
              <w:rPr>
                <w:rStyle w:val="fontstyle31"/>
                <w:sz w:val="24"/>
                <w:szCs w:val="24"/>
                <w:lang w:val="en-US"/>
              </w:rPr>
              <w:t>Korotkova</w:t>
            </w:r>
          </w:p>
        </w:tc>
        <w:tc>
          <w:tcPr>
            <w:tcW w:w="3685" w:type="dxa"/>
            <w:vAlign w:val="center"/>
          </w:tcPr>
          <w:p w:rsidR="005226D1" w:rsidRPr="00620D5F" w:rsidRDefault="005226D1" w:rsidP="00FC290C">
            <w:pPr>
              <w:jc w:val="both"/>
              <w:rPr>
                <w:lang w:val="en-US"/>
              </w:rPr>
            </w:pPr>
            <w:r w:rsidRPr="009A2004">
              <w:rPr>
                <w:rStyle w:val="fontstyle21"/>
                <w:b w:val="0"/>
                <w:sz w:val="24"/>
                <w:szCs w:val="24"/>
                <w:lang w:val="en-US"/>
              </w:rPr>
              <w:t>The Combined Effect of Ultraviolet Radiation and Ozonein Disinfecting Pool Water</w:t>
            </w:r>
          </w:p>
        </w:tc>
        <w:tc>
          <w:tcPr>
            <w:tcW w:w="3544" w:type="dxa"/>
          </w:tcPr>
          <w:p w:rsidR="005226D1" w:rsidRPr="009A2004" w:rsidRDefault="005226D1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</w:pPr>
            <w:r w:rsidRPr="00620D5F">
              <w:rPr>
                <w:color w:val="000000"/>
                <w:shd w:val="clear" w:color="auto" w:fill="FFFFFF"/>
                <w:lang w:val="en-US"/>
              </w:rPr>
              <w:t xml:space="preserve">XXIV Galyna Puchkovska International School-Seminar "Spectroscopy of Molecules and Crystals" </w:t>
            </w:r>
            <w:r w:rsidRPr="00620D5F">
              <w:rPr>
                <w:rStyle w:val="a6"/>
                <w:b w:val="0"/>
                <w:color w:val="000000"/>
                <w:shd w:val="clear" w:color="auto" w:fill="FFFFFF"/>
                <w:lang w:val="en-US"/>
              </w:rPr>
              <w:t>25 - 30 August, 2019 in Odesa, Ukraine</w:t>
            </w:r>
            <w:r w:rsidRPr="00620D5F">
              <w:rPr>
                <w:lang w:val="en-US"/>
              </w:rPr>
              <w:t>Methods&amp;Applications</w:t>
            </w:r>
            <w:r w:rsidRPr="009A2004">
              <w:rPr>
                <w:lang w:val="en-US"/>
              </w:rPr>
              <w:t xml:space="preserve"> P4. P210.</w:t>
            </w:r>
          </w:p>
        </w:tc>
      </w:tr>
      <w:tr w:rsidR="005226D1" w:rsidRPr="009A2004" w:rsidTr="003A210C">
        <w:tc>
          <w:tcPr>
            <w:tcW w:w="851" w:type="dxa"/>
            <w:gridSpan w:val="2"/>
            <w:vAlign w:val="center"/>
          </w:tcPr>
          <w:p w:rsidR="005226D1" w:rsidRPr="009A2004" w:rsidRDefault="005226D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226D1" w:rsidRPr="009A2004" w:rsidRDefault="005226D1" w:rsidP="00FC290C">
            <w:pPr>
              <w:jc w:val="both"/>
            </w:pPr>
            <w:r w:rsidRPr="009A2004">
              <w:rPr>
                <w:color w:val="000000"/>
              </w:rPr>
              <w:t>Шпак С., Мартиросова В., Сахно Т.,  Кожушко Г.,</w:t>
            </w:r>
          </w:p>
        </w:tc>
        <w:tc>
          <w:tcPr>
            <w:tcW w:w="3685" w:type="dxa"/>
            <w:vAlign w:val="center"/>
          </w:tcPr>
          <w:p w:rsidR="005226D1" w:rsidRPr="009A2004" w:rsidRDefault="005226D1" w:rsidP="00FC290C">
            <w:pPr>
              <w:jc w:val="both"/>
            </w:pPr>
            <w:r w:rsidRPr="009A2004">
              <w:rPr>
                <w:color w:val="000000"/>
              </w:rPr>
              <w:t>Про необхідність подальшого вдосконалення нормативних документів на світлодіодне освітлення</w:t>
            </w:r>
          </w:p>
        </w:tc>
        <w:tc>
          <w:tcPr>
            <w:tcW w:w="3544" w:type="dxa"/>
          </w:tcPr>
          <w:p w:rsidR="005226D1" w:rsidRPr="009A2004" w:rsidRDefault="005226D1" w:rsidP="00FA69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</w:pPr>
            <w:r w:rsidRPr="009A2004">
              <w:rPr>
                <w:color w:val="000000"/>
              </w:rPr>
              <w:t>Програма Конференції LED Progress 2019  Київ 10 – 12 вересня 201910:50-11:10</w:t>
            </w:r>
          </w:p>
        </w:tc>
      </w:tr>
      <w:tr w:rsidR="005226D1" w:rsidRPr="009A2004" w:rsidTr="003A210C">
        <w:tc>
          <w:tcPr>
            <w:tcW w:w="851" w:type="dxa"/>
            <w:gridSpan w:val="2"/>
            <w:vAlign w:val="center"/>
          </w:tcPr>
          <w:p w:rsidR="005226D1" w:rsidRPr="009A2004" w:rsidRDefault="005226D1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5226D1" w:rsidRPr="009A2004" w:rsidRDefault="005226D1" w:rsidP="005226D1">
            <w:pPr>
              <w:jc w:val="both"/>
            </w:pPr>
            <w:r w:rsidRPr="009A2004">
              <w:rPr>
                <w:color w:val="000000"/>
              </w:rPr>
              <w:t>Шпак С., Мартиросова В., Сахно Т., Кожушко Г.,</w:t>
            </w:r>
          </w:p>
        </w:tc>
        <w:tc>
          <w:tcPr>
            <w:tcW w:w="3685" w:type="dxa"/>
            <w:vAlign w:val="center"/>
          </w:tcPr>
          <w:p w:rsidR="005226D1" w:rsidRPr="009A2004" w:rsidRDefault="005226D1" w:rsidP="00FC290C">
            <w:pPr>
              <w:jc w:val="both"/>
            </w:pPr>
            <w:r w:rsidRPr="009A2004">
              <w:rPr>
                <w:color w:val="000000"/>
              </w:rPr>
              <w:t>Дослідження пульсацій світлового потоку світлодіодних ламп та світильників</w:t>
            </w:r>
          </w:p>
        </w:tc>
        <w:tc>
          <w:tcPr>
            <w:tcW w:w="3544" w:type="dxa"/>
          </w:tcPr>
          <w:p w:rsidR="005226D1" w:rsidRPr="00620D5F" w:rsidRDefault="005226D1" w:rsidP="005226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color w:val="000000"/>
              </w:rPr>
            </w:pPr>
            <w:r w:rsidRPr="009A2004">
              <w:rPr>
                <w:color w:val="000000"/>
              </w:rPr>
              <w:t xml:space="preserve">Програма Конференції LED Progress 2019  Київ 10 – 12 вересня 201911:10-11:30  </w:t>
            </w:r>
          </w:p>
        </w:tc>
      </w:tr>
      <w:tr w:rsidR="00FA697B" w:rsidRPr="005461AB" w:rsidTr="003A210C">
        <w:tc>
          <w:tcPr>
            <w:tcW w:w="851" w:type="dxa"/>
            <w:gridSpan w:val="2"/>
            <w:vAlign w:val="center"/>
          </w:tcPr>
          <w:p w:rsidR="00FA697B" w:rsidRPr="009A2004" w:rsidRDefault="00FA697B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FA697B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Сахно Т. В.,</w:t>
            </w:r>
            <w:r w:rsidRPr="009A2004">
              <w:rPr>
                <w:rStyle w:val="a6"/>
                <w:b w:val="0"/>
                <w:color w:val="000000"/>
              </w:rPr>
              <w:t>Корнєєв О. В.,Корнєєва Л. Л.</w:t>
            </w:r>
          </w:p>
        </w:tc>
        <w:tc>
          <w:tcPr>
            <w:tcW w:w="3685" w:type="dxa"/>
            <w:vAlign w:val="center"/>
          </w:tcPr>
          <w:p w:rsidR="00FA697B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Реабілітація хворих, які пройшли радикальне лікування з приводу раку прямої кишки</w:t>
            </w:r>
          </w:p>
        </w:tc>
        <w:tc>
          <w:tcPr>
            <w:tcW w:w="3544" w:type="dxa"/>
          </w:tcPr>
          <w:p w:rsidR="00FA697B" w:rsidRPr="009A2004" w:rsidRDefault="000D5F2F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20D5F">
              <w:rPr>
                <w:color w:val="000000"/>
                <w:lang w:val="uk-UA"/>
              </w:rPr>
              <w:t>Сучасні реабілітаційно-спортивні технології: теорія і практика : тези доповідей І</w:t>
            </w:r>
            <w:r w:rsidRPr="009A2004">
              <w:rPr>
                <w:color w:val="000000"/>
              </w:rPr>
              <w:t>V </w:t>
            </w:r>
            <w:r w:rsidRPr="00620D5F">
              <w:rPr>
                <w:color w:val="000000"/>
                <w:lang w:val="uk-UA"/>
              </w:rPr>
              <w:t>регіональної науково-</w:t>
            </w:r>
            <w:r w:rsidRPr="00620D5F">
              <w:rPr>
                <w:color w:val="000000"/>
                <w:lang w:val="uk-UA"/>
              </w:rPr>
              <w:lastRenderedPageBreak/>
              <w:t>практичної конференції, 4 березня 2020</w:t>
            </w:r>
            <w:r w:rsidRPr="009A2004">
              <w:rPr>
                <w:color w:val="000000"/>
              </w:rPr>
              <w:t> </w:t>
            </w:r>
            <w:r w:rsidRPr="00620D5F">
              <w:rPr>
                <w:color w:val="000000"/>
                <w:lang w:val="uk-UA"/>
              </w:rPr>
              <w:t>року.</w:t>
            </w:r>
            <w:r w:rsidRPr="009A2004">
              <w:rPr>
                <w:color w:val="000000"/>
              </w:rPr>
              <w:t> </w:t>
            </w:r>
            <w:r w:rsidRPr="00620D5F">
              <w:rPr>
                <w:color w:val="000000"/>
                <w:lang w:val="uk-UA"/>
              </w:rPr>
              <w:t xml:space="preserve">– Полтава: ПІЕП, 2020. – </w:t>
            </w:r>
            <w:r w:rsidRPr="009A2004">
              <w:rPr>
                <w:color w:val="000000"/>
                <w:lang w:val="uk-UA"/>
              </w:rPr>
              <w:t>С.122-124.</w:t>
            </w:r>
          </w:p>
        </w:tc>
      </w:tr>
      <w:tr w:rsidR="000D5F2F" w:rsidRPr="005461AB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Сахно Т. В., Омелян О. М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Ще один підхід здійснення контролю якості ліків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20D5F">
              <w:rPr>
                <w:color w:val="000000"/>
                <w:lang w:val="uk-UA"/>
              </w:rPr>
              <w:t>Нове та традиційне у дослідженнях сучасних представників медичної науки : збірник тез наукових робіт учасників міжнародної науково-практичної конференції (м. Львів, 21–22 лютого 2020 року). – Львів: ГО «Львівська медична спільнота», 2020. – 116 с.</w:t>
            </w:r>
            <w:r w:rsidRPr="009A2004">
              <w:rPr>
                <w:color w:val="000000"/>
                <w:lang w:val="uk-UA"/>
              </w:rPr>
              <w:t xml:space="preserve"> С.88-90.</w:t>
            </w:r>
          </w:p>
        </w:tc>
      </w:tr>
      <w:tr w:rsidR="000D5F2F" w:rsidRPr="005461AB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620D5F">
              <w:rPr>
                <w:color w:val="000000"/>
                <w:lang w:val="uk-UA"/>
              </w:rPr>
              <w:t>Корнєєв О.В.</w:t>
            </w:r>
            <w:r w:rsidRPr="009A2004">
              <w:rPr>
                <w:color w:val="000000"/>
              </w:rPr>
              <w:t> </w:t>
            </w:r>
            <w:r w:rsidRPr="00620D5F">
              <w:rPr>
                <w:color w:val="000000"/>
                <w:lang w:val="uk-UA"/>
              </w:rPr>
              <w:t xml:space="preserve"> Сахно Т.В.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Фотодинамічна терапія у лікуванні раку молочної залози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20D5F">
              <w:rPr>
                <w:color w:val="000000"/>
                <w:lang w:val="uk-UA"/>
              </w:rPr>
              <w:t>Інноваційний потенціал та правове забезпечення соціальноекономічного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2020. – 990 с. С.767-769.</w:t>
            </w:r>
            <w:r w:rsidRPr="009A2004">
              <w:rPr>
                <w:color w:val="000000"/>
              </w:rPr>
              <w:t> </w:t>
            </w:r>
          </w:p>
        </w:tc>
      </w:tr>
      <w:tr w:rsidR="000D5F2F" w:rsidRPr="005461AB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Корнєєва Л. Л., Сахно Т. В., Корнєєв О. В.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</w:rPr>
              <w:t>Реабілітація хворих після радикального лікування з приводу раку прямої кишки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20D5F">
              <w:rPr>
                <w:color w:val="000000"/>
                <w:lang w:val="uk-UA"/>
              </w:rPr>
              <w:t>Інноваційний потенціал та правове забезпечення соціальноекономічного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2020. – 990 с. С.769-772.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bCs/>
                <w:color w:val="000000"/>
                <w:lang w:val="uk-UA"/>
              </w:rPr>
              <w:t>Семенов А. О., Сахно Т. В.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  <w:lang w:val="uk-UA"/>
              </w:rPr>
              <w:t>Дослідження УФ-опромінювачів знезараження повітря закритого типу</w:t>
            </w:r>
          </w:p>
        </w:tc>
        <w:tc>
          <w:tcPr>
            <w:tcW w:w="3544" w:type="dxa"/>
          </w:tcPr>
          <w:p w:rsidR="000D5F2F" w:rsidRPr="00B64FF7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B64FF7">
              <w:rPr>
                <w:bCs/>
                <w:color w:val="000000"/>
              </w:rPr>
              <w:t xml:space="preserve">Актуальні </w:t>
            </w:r>
            <w:r w:rsidRPr="00B64FF7">
              <w:rPr>
                <w:color w:val="000000"/>
              </w:rPr>
              <w:t>проблеми теорії і практики експертизи товарів : матеріали VІI Міжна-родної науково-практичної інтернет-конференції (2–3 квітня 2020 року). – Полтава : ПУЕТ, 2020. – 407 с.</w:t>
            </w:r>
            <w:r w:rsidRPr="00B64FF7">
              <w:rPr>
                <w:color w:val="000000"/>
                <w:lang w:val="uk-UA"/>
              </w:rPr>
              <w:t xml:space="preserve"> 282-285.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Крикунова В. Ю., Омелян О. М., Семенов А. О., Сахно Т. В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olor w:val="000000"/>
                <w:lang w:val="uk-UA"/>
              </w:rPr>
              <w:t>Використання мікротрейсерів у випробовуваннях на однорідність змішування компонентів при виробництві комбікормової продукції</w:t>
            </w:r>
          </w:p>
        </w:tc>
        <w:tc>
          <w:tcPr>
            <w:tcW w:w="3544" w:type="dxa"/>
          </w:tcPr>
          <w:p w:rsidR="000D5F2F" w:rsidRPr="00B64FF7" w:rsidRDefault="000D5F2F" w:rsidP="00FC290C">
            <w:pPr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B64FF7">
              <w:rPr>
                <w:bCs/>
                <w:color w:val="000000"/>
              </w:rPr>
              <w:t xml:space="preserve">Актуальні </w:t>
            </w:r>
            <w:r w:rsidRPr="00B64FF7">
              <w:rPr>
                <w:color w:val="000000"/>
              </w:rPr>
              <w:t>проблеми теорії і практики експертизи товарів : матеріали VІI Міжнародної науково-практичної інтернет-конференції (2–3 квітня 2020 року). – Полтава : ПУЕТ, 2020. – 407 с. С.</w:t>
            </w:r>
            <w:r w:rsidRPr="00B64FF7">
              <w:rPr>
                <w:color w:val="000000"/>
                <w:lang w:val="uk-UA"/>
              </w:rPr>
              <w:t>241-244.</w:t>
            </w:r>
          </w:p>
        </w:tc>
      </w:tr>
      <w:tr w:rsidR="000D5F2F" w:rsidRPr="005461AB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bCs/>
                <w:color w:val="000000"/>
                <w:lang w:val="uk-UA"/>
              </w:rPr>
            </w:pPr>
            <w:r w:rsidRPr="009A2004">
              <w:rPr>
                <w:bCs/>
                <w:color w:val="000000"/>
                <w:lang w:val="uk-UA"/>
              </w:rPr>
              <w:t>Сахно Т. В., Омелян О. М.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  <w:lang w:val="uk-UA"/>
              </w:rPr>
            </w:pPr>
            <w:r w:rsidRPr="009A2004">
              <w:rPr>
                <w:color w:val="000000"/>
                <w:lang w:val="uk-UA"/>
              </w:rPr>
              <w:t>Статистичний підхід до контролю якості змішування лікарських речовин</w:t>
            </w:r>
          </w:p>
        </w:tc>
        <w:tc>
          <w:tcPr>
            <w:tcW w:w="3544" w:type="dxa"/>
          </w:tcPr>
          <w:p w:rsidR="000D5F2F" w:rsidRPr="00620D5F" w:rsidRDefault="000D5F2F" w:rsidP="00FC290C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uk-UA"/>
              </w:rPr>
            </w:pPr>
            <w:r w:rsidRPr="00620D5F">
              <w:rPr>
                <w:bCs/>
                <w:color w:val="000000"/>
                <w:lang w:val="uk-UA"/>
              </w:rPr>
              <w:t xml:space="preserve">Рівень ефективності та необхідність впливу медичної науки на розвиток медичної </w:t>
            </w:r>
            <w:r w:rsidRPr="00620D5F">
              <w:rPr>
                <w:bCs/>
                <w:color w:val="000000"/>
                <w:lang w:val="uk-UA"/>
              </w:rPr>
              <w:lastRenderedPageBreak/>
              <w:t>практики</w:t>
            </w:r>
            <w:r w:rsidRPr="00620D5F">
              <w:rPr>
                <w:b/>
                <w:bCs/>
                <w:color w:val="000000"/>
                <w:lang w:val="uk-UA"/>
              </w:rPr>
              <w:t xml:space="preserve"> : </w:t>
            </w:r>
            <w:r w:rsidRPr="00620D5F">
              <w:rPr>
                <w:color w:val="000000"/>
                <w:lang w:val="uk-UA"/>
              </w:rPr>
              <w:t>Збірник тез наукових робіт учасників міжнародної науково-практичної конференції (м. Київ, 6–7 березня 2020 р.). – Київ: «Київський медичний науковий центр», 2020. – 112 с.</w:t>
            </w:r>
            <w:r w:rsidRPr="009A2004">
              <w:rPr>
                <w:color w:val="000000"/>
                <w:lang w:val="uk-UA"/>
              </w:rPr>
              <w:t xml:space="preserve"> 103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Сахно Т. В., Семенов А. А., Хмельницька Є. В.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Проблема якості комбікормів вітчизняного виробнитва для домашніх тварин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Матеріали ІІІ Міжнародної науково-практичної конференції (заочна форма) «Формування та перспективи розвитку підприємницьких структур в рамках інтеграції до європейського простору» – Полтава, 2020. – 345 с.</w:t>
            </w:r>
            <w:r w:rsidRPr="009A2004">
              <w:rPr>
                <w:color w:val="000000"/>
                <w:lang w:val="uk-UA"/>
              </w:rPr>
              <w:t>С.</w:t>
            </w:r>
            <w:r w:rsidRPr="009A2004">
              <w:rPr>
                <w:color w:val="000000"/>
              </w:rPr>
              <w:t>252</w:t>
            </w:r>
            <w:r w:rsidRPr="009A2004">
              <w:rPr>
                <w:color w:val="000000"/>
                <w:lang w:val="uk-UA"/>
              </w:rPr>
              <w:t>-255.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620D5F">
              <w:rPr>
                <w:color w:val="000000"/>
                <w:lang w:val="en-US"/>
              </w:rPr>
              <w:t xml:space="preserve">Barashkov N. N., Irgibayeva I. S., Mendigalieva S., Sakhno Yu. E.,. </w:t>
            </w:r>
            <w:r w:rsidRPr="009A2004">
              <w:rPr>
                <w:color w:val="000000"/>
              </w:rPr>
              <w:t>Sakhno T. V, Korotkova I. V</w:t>
            </w:r>
          </w:p>
        </w:tc>
        <w:tc>
          <w:tcPr>
            <w:tcW w:w="3685" w:type="dxa"/>
            <w:vAlign w:val="center"/>
          </w:tcPr>
          <w:p w:rsidR="000D5F2F" w:rsidRPr="00620D5F" w:rsidRDefault="000D5F2F" w:rsidP="00FC290C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Spectral properties of th</w:t>
            </w:r>
            <w:r w:rsidRPr="009A2004">
              <w:rPr>
                <w:color w:val="000000"/>
                <w:lang w:val="en-US"/>
              </w:rPr>
              <w:t xml:space="preserve">e </w:t>
            </w:r>
            <w:r w:rsidRPr="00620D5F">
              <w:rPr>
                <w:color w:val="000000"/>
                <w:lang w:val="en-US"/>
              </w:rPr>
              <w:t>barbituric acid derivatives with AIE-effect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 –</w:t>
            </w:r>
            <w:r w:rsidRPr="009A2004">
              <w:rPr>
                <w:color w:val="000000"/>
                <w:lang w:val="en-US"/>
              </w:rPr>
              <w:t>P</w:t>
            </w:r>
            <w:r w:rsidRPr="00620D5F">
              <w:rPr>
                <w:color w:val="000000"/>
              </w:rPr>
              <w:t>.6-9.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620D5F" w:rsidRDefault="000D5F2F" w:rsidP="00FC290C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Nikolay Barashkov; Anatoly Semenov, Tamara Sakhno; Irina Irgibayeva, Anuar Aldongarov</w:t>
            </w:r>
          </w:p>
        </w:tc>
        <w:tc>
          <w:tcPr>
            <w:tcW w:w="3685" w:type="dxa"/>
            <w:vAlign w:val="center"/>
          </w:tcPr>
          <w:p w:rsidR="000D5F2F" w:rsidRPr="00620D5F" w:rsidRDefault="000D5F2F" w:rsidP="00FC290C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Chlorine-free disinfection of water contaminated with e. coli: comparing efficacy of uv-treatment with combination of electrolysis, ultrasonic and photochemical treatment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 –</w:t>
            </w:r>
            <w:r w:rsidRPr="009A2004">
              <w:rPr>
                <w:color w:val="000000"/>
                <w:lang w:val="en-US"/>
              </w:rPr>
              <w:t>P</w:t>
            </w:r>
            <w:r w:rsidRPr="00620D5F">
              <w:rPr>
                <w:color w:val="000000"/>
              </w:rPr>
              <w:t>.9-11.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Семенов А. А., Сахно Т. В., Барашков Н. Н.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Оценка качества однородности комбикормов для домашних животных с использованием микротрейсеров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 –</w:t>
            </w:r>
            <w:r w:rsidRPr="009A2004">
              <w:rPr>
                <w:color w:val="000000"/>
                <w:lang w:val="en-US"/>
              </w:rPr>
              <w:t>C</w:t>
            </w:r>
            <w:r w:rsidRPr="00620D5F">
              <w:rPr>
                <w:color w:val="000000"/>
              </w:rPr>
              <w:t>.</w:t>
            </w:r>
            <w:r w:rsidRPr="009A2004">
              <w:rPr>
                <w:color w:val="000000"/>
              </w:rPr>
              <w:t>150</w:t>
            </w:r>
            <w:r w:rsidRPr="00620D5F">
              <w:rPr>
                <w:color w:val="000000"/>
              </w:rPr>
              <w:t>-157.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Семенов А. А., Сахно Т. В.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Воздействие УФ-излучения на предпосевную обработку семян рапса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 xml:space="preserve"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 </w:t>
            </w:r>
            <w:r w:rsidRPr="009A2004">
              <w:rPr>
                <w:color w:val="000000"/>
              </w:rPr>
              <w:lastRenderedPageBreak/>
              <w:t>–</w:t>
            </w:r>
            <w:r w:rsidRPr="009A2004">
              <w:rPr>
                <w:color w:val="000000"/>
                <w:lang w:val="en-US"/>
              </w:rPr>
              <w:t>C</w:t>
            </w:r>
            <w:r w:rsidRPr="00620D5F">
              <w:rPr>
                <w:color w:val="000000"/>
              </w:rPr>
              <w:t>.</w:t>
            </w:r>
            <w:r w:rsidRPr="009A2004">
              <w:rPr>
                <w:color w:val="000000"/>
              </w:rPr>
              <w:t>175</w:t>
            </w:r>
            <w:r w:rsidRPr="00620D5F">
              <w:rPr>
                <w:color w:val="000000"/>
              </w:rPr>
              <w:t>-179.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620D5F" w:rsidRDefault="000D5F2F" w:rsidP="00FC290C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 xml:space="preserve">Korotkova I. V., Marenych M. M., </w:t>
            </w:r>
            <w:r w:rsidRPr="009A2004">
              <w:rPr>
                <w:color w:val="000000"/>
              </w:rPr>
              <w:t>Н</w:t>
            </w:r>
            <w:r w:rsidRPr="00620D5F">
              <w:rPr>
                <w:color w:val="000000"/>
                <w:lang w:val="en-US"/>
              </w:rPr>
              <w:t>anhur V. V., Sakhno T. V., Semenov A. O</w:t>
            </w:r>
          </w:p>
        </w:tc>
        <w:tc>
          <w:tcPr>
            <w:tcW w:w="3685" w:type="dxa"/>
            <w:vAlign w:val="center"/>
          </w:tcPr>
          <w:p w:rsidR="000D5F2F" w:rsidRPr="00620D5F" w:rsidRDefault="000D5F2F" w:rsidP="00FC290C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The effect of pre-sowing treatment of winter soft wheat seeds with UV-C radiation on biological processes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 –157</w:t>
            </w:r>
            <w:r w:rsidRPr="00620D5F">
              <w:rPr>
                <w:color w:val="000000"/>
              </w:rPr>
              <w:t>-160.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Крикунова В. Ю., Сахно Т. В., Омелян О. М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SECUR-tracers як інноваційна технологія аутентифікації фармацевтичної продукції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rPr>
                <w:color w:val="000000"/>
              </w:rPr>
              <w:t>Сучасне матеріалознавство та товарознавство: теорія, практика, освіта : матеріали VІІ Міжнародної науково-практичної інтернет-конференції (12–13 березня 2020 року, м. Полтава). – Полтава : ПУЕТ, 2020. – 234 с.</w:t>
            </w:r>
            <w:r w:rsidRPr="009A2004">
              <w:rPr>
                <w:color w:val="000000"/>
                <w:lang w:val="en-US"/>
              </w:rPr>
              <w:t>C</w:t>
            </w:r>
            <w:r w:rsidRPr="00620D5F">
              <w:rPr>
                <w:color w:val="000000"/>
              </w:rPr>
              <w:t>.</w:t>
            </w:r>
            <w:r w:rsidRPr="009A2004">
              <w:rPr>
                <w:color w:val="000000"/>
              </w:rPr>
              <w:t>148</w:t>
            </w:r>
            <w:r w:rsidRPr="00620D5F">
              <w:rPr>
                <w:color w:val="000000"/>
              </w:rPr>
              <w:t>-150.</w:t>
            </w:r>
          </w:p>
        </w:tc>
      </w:tr>
      <w:tr w:rsidR="000D5F2F" w:rsidRPr="009A2004" w:rsidTr="003A210C">
        <w:tc>
          <w:tcPr>
            <w:tcW w:w="851" w:type="dxa"/>
            <w:gridSpan w:val="2"/>
            <w:vAlign w:val="center"/>
          </w:tcPr>
          <w:p w:rsidR="000D5F2F" w:rsidRPr="009A2004" w:rsidRDefault="000D5F2F" w:rsidP="005747E8">
            <w:pPr>
              <w:widowControl w:val="0"/>
              <w:numPr>
                <w:ilvl w:val="0"/>
                <w:numId w:val="4"/>
              </w:numPr>
              <w:jc w:val="center"/>
              <w:rPr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t>Глазунова В.Є., Омелян О.М., Сахно Т.В., Крикунова В.Ю.</w:t>
            </w:r>
          </w:p>
        </w:tc>
        <w:tc>
          <w:tcPr>
            <w:tcW w:w="3685" w:type="dxa"/>
            <w:vAlign w:val="center"/>
          </w:tcPr>
          <w:p w:rsidR="000D5F2F" w:rsidRPr="009A2004" w:rsidRDefault="000D5F2F" w:rsidP="00FC290C">
            <w:pPr>
              <w:jc w:val="both"/>
              <w:rPr>
                <w:color w:val="000000"/>
              </w:rPr>
            </w:pPr>
            <w:r w:rsidRPr="009A2004">
              <w:t>Валідація технологічного процесу при виробництві лікарських засобів та особливості їх контролю з використанням мікротрейсерів</w:t>
            </w:r>
          </w:p>
        </w:tc>
        <w:tc>
          <w:tcPr>
            <w:tcW w:w="3544" w:type="dxa"/>
          </w:tcPr>
          <w:p w:rsidR="000D5F2F" w:rsidRPr="009A2004" w:rsidRDefault="000D5F2F" w:rsidP="00FC290C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9A2004">
              <w:t>ХІІІ Менделєєвські читання: Збірникнаукових праць Регіональної студентської науковопрактичної конференції, (Полтава, 25 березня 2020 р.) / М-во освіти і науки України, Полтав. нац. пед. ун-т ім. В. Г. Короленка [та ін.] – Полтава : Редакційно-видавничий відділ ПНПУ імені В. Г. Короленка., 2020. – 160 с.</w:t>
            </w:r>
            <w:r w:rsidRPr="009A2004">
              <w:rPr>
                <w:lang w:val="uk-UA"/>
              </w:rPr>
              <w:t xml:space="preserve"> С.27-29.</w:t>
            </w:r>
          </w:p>
        </w:tc>
      </w:tr>
    </w:tbl>
    <w:p w:rsidR="00BE4600" w:rsidRPr="00620D5F" w:rsidRDefault="00BE4600" w:rsidP="00FA697B">
      <w:pPr>
        <w:rPr>
          <w:b/>
          <w:caps/>
        </w:rPr>
      </w:pPr>
    </w:p>
    <w:p w:rsidR="005226D1" w:rsidRPr="00620D5F" w:rsidRDefault="005226D1" w:rsidP="004A1AFE">
      <w:pPr>
        <w:jc w:val="center"/>
      </w:pPr>
    </w:p>
    <w:p w:rsidR="005226D1" w:rsidRPr="00620D5F" w:rsidRDefault="005226D1" w:rsidP="004A1AFE">
      <w:pPr>
        <w:jc w:val="center"/>
      </w:pPr>
    </w:p>
    <w:p w:rsidR="004A1AFE" w:rsidRPr="009A2004" w:rsidRDefault="004A1AFE" w:rsidP="004A1AFE">
      <w:pPr>
        <w:jc w:val="center"/>
        <w:rPr>
          <w:vanish/>
          <w:lang w:val="uk-UA"/>
        </w:rPr>
      </w:pPr>
      <w:r w:rsidRPr="009A2004">
        <w:rPr>
          <w:lang w:val="uk-UA"/>
        </w:rPr>
        <w:tab/>
      </w:r>
      <w:r w:rsidRPr="009A2004">
        <w:rPr>
          <w:b/>
          <w:lang w:val="uk-UA"/>
        </w:rPr>
        <w:t>Перелік друкованих праць,</w:t>
      </w:r>
      <w:r w:rsidR="00B64FF7">
        <w:rPr>
          <w:b/>
          <w:lang w:val="uk-UA"/>
        </w:rPr>
        <w:t xml:space="preserve"> виданих у зарубіжних виданнях</w:t>
      </w:r>
      <w:r w:rsidRPr="009A2004">
        <w:rPr>
          <w:b/>
          <w:lang w:val="uk-UA"/>
        </w:rPr>
        <w:t>.</w:t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1095"/>
        <w:gridCol w:w="664"/>
        <w:gridCol w:w="46"/>
        <w:gridCol w:w="1984"/>
        <w:gridCol w:w="426"/>
        <w:gridCol w:w="5528"/>
        <w:gridCol w:w="9"/>
      </w:tblGrid>
      <w:tr w:rsidR="004A1AFE" w:rsidRPr="009A2004" w:rsidTr="004A1AFE">
        <w:tc>
          <w:tcPr>
            <w:tcW w:w="10499" w:type="dxa"/>
            <w:gridSpan w:val="8"/>
            <w:vAlign w:val="center"/>
          </w:tcPr>
          <w:p w:rsidR="00B64FF7" w:rsidRDefault="00B64FF7" w:rsidP="00B64FF7">
            <w:pPr>
              <w:widowControl w:val="0"/>
              <w:rPr>
                <w:b/>
                <w:u w:val="single"/>
                <w:lang w:val="uk-UA"/>
              </w:rPr>
            </w:pPr>
          </w:p>
          <w:p w:rsidR="004A1AFE" w:rsidRPr="009A2004" w:rsidRDefault="004A1AFE" w:rsidP="00B64FF7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Монографії</w:t>
            </w:r>
          </w:p>
        </w:tc>
      </w:tr>
      <w:tr w:rsidR="000D5F2F" w:rsidRPr="005461AB" w:rsidTr="00B42C84">
        <w:trPr>
          <w:gridAfter w:val="1"/>
          <w:wAfter w:w="9" w:type="dxa"/>
        </w:trPr>
        <w:tc>
          <w:tcPr>
            <w:tcW w:w="747" w:type="dxa"/>
            <w:vAlign w:val="center"/>
          </w:tcPr>
          <w:p w:rsidR="000D5F2F" w:rsidRPr="009A2004" w:rsidRDefault="00712C52" w:rsidP="00801E09">
            <w:pPr>
              <w:widowControl w:val="0"/>
              <w:ind w:left="-18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59" w:type="dxa"/>
            <w:gridSpan w:val="2"/>
            <w:vAlign w:val="center"/>
          </w:tcPr>
          <w:p w:rsidR="000D5F2F" w:rsidRPr="009A2004" w:rsidRDefault="000D5F2F" w:rsidP="00801E09">
            <w:pPr>
              <w:widowControl w:val="0"/>
              <w:jc w:val="both"/>
              <w:rPr>
                <w:rFonts w:eastAsia="ArialMT"/>
                <w:color w:val="000000"/>
                <w:lang w:val="en-US"/>
              </w:rPr>
            </w:pPr>
            <w:r w:rsidRPr="009A2004">
              <w:rPr>
                <w:rFonts w:eastAsia="ArialMT"/>
                <w:color w:val="000000"/>
                <w:lang w:val="uk-UA"/>
              </w:rPr>
              <w:t xml:space="preserve">Irina Korotkova </w:t>
            </w:r>
          </w:p>
          <w:p w:rsidR="000D5F2F" w:rsidRPr="009A2004" w:rsidRDefault="000D5F2F" w:rsidP="00801E09">
            <w:pPr>
              <w:widowControl w:val="0"/>
              <w:jc w:val="both"/>
              <w:rPr>
                <w:iCs/>
                <w:lang w:val="uk-UA"/>
              </w:rPr>
            </w:pPr>
            <w:r w:rsidRPr="009A2004">
              <w:rPr>
                <w:rFonts w:eastAsia="ArialMT"/>
                <w:color w:val="000000"/>
                <w:lang w:val="uk-UA"/>
              </w:rPr>
              <w:t>Tamara Sakhno</w:t>
            </w:r>
          </w:p>
        </w:tc>
        <w:tc>
          <w:tcPr>
            <w:tcW w:w="2456" w:type="dxa"/>
            <w:gridSpan w:val="3"/>
            <w:vAlign w:val="center"/>
          </w:tcPr>
          <w:p w:rsidR="000D5F2F" w:rsidRPr="009A2004" w:rsidRDefault="000D5F2F" w:rsidP="00801E09">
            <w:pPr>
              <w:tabs>
                <w:tab w:val="left" w:pos="1276"/>
              </w:tabs>
              <w:jc w:val="both"/>
              <w:rPr>
                <w:lang w:val="uk-UA"/>
              </w:rPr>
            </w:pPr>
            <w:r w:rsidRPr="009A2004">
              <w:rPr>
                <w:rFonts w:eastAsia="ArialMT"/>
                <w:bCs/>
                <w:color w:val="000000"/>
                <w:lang w:val="uk-UA"/>
              </w:rPr>
              <w:t>Nanoparticles with the aggregation-induced emission effect: properties and applications</w:t>
            </w:r>
            <w:r w:rsidRPr="009A2004">
              <w:rPr>
                <w:rFonts w:eastAsia="ArialMT"/>
                <w:color w:val="000000"/>
                <w:lang w:val="uk-UA"/>
              </w:rPr>
              <w:t xml:space="preserve">Photosensitizers for Photodynamic Therapy </w:t>
            </w:r>
          </w:p>
        </w:tc>
        <w:tc>
          <w:tcPr>
            <w:tcW w:w="5528" w:type="dxa"/>
            <w:vAlign w:val="center"/>
          </w:tcPr>
          <w:p w:rsidR="000D5F2F" w:rsidRPr="009A2004" w:rsidRDefault="000D5F2F" w:rsidP="00801E09">
            <w:pPr>
              <w:widowControl w:val="0"/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Publication date2019/12</w:t>
            </w:r>
          </w:p>
          <w:p w:rsidR="000D5F2F" w:rsidRPr="009A2004" w:rsidRDefault="000D5F2F" w:rsidP="00801E09">
            <w:pPr>
              <w:widowControl w:val="0"/>
              <w:jc w:val="both"/>
              <w:rPr>
                <w:iCs/>
                <w:color w:val="000000"/>
                <w:shd w:val="clear" w:color="auto" w:fill="FFFFFF"/>
                <w:lang w:val="en-US"/>
              </w:rPr>
            </w:pPr>
            <w:r w:rsidRPr="00620D5F">
              <w:rPr>
                <w:color w:val="000000"/>
                <w:lang w:val="en-US"/>
              </w:rPr>
              <w:t>Pages</w:t>
            </w:r>
            <w:r w:rsidRPr="009A2004">
              <w:rPr>
                <w:color w:val="000000"/>
              </w:rPr>
              <w:t>Р</w:t>
            </w:r>
            <w:r w:rsidRPr="00620D5F">
              <w:rPr>
                <w:color w:val="000000"/>
                <w:lang w:val="en-US"/>
              </w:rPr>
              <w:t>. 1-93</w:t>
            </w:r>
            <w:r w:rsidRPr="009A2004">
              <w:rPr>
                <w:color w:val="000000"/>
                <w:lang w:val="uk-UA"/>
              </w:rPr>
              <w:t>.</w:t>
            </w:r>
            <w:r w:rsidRPr="009A2004">
              <w:rPr>
                <w:lang w:val="en-US"/>
              </w:rPr>
              <w:t xml:space="preserve">LAP LAMBERT Academic Publishing </w:t>
            </w:r>
            <w:hyperlink r:id="rId10" w:history="1">
              <w:r w:rsidRPr="00620D5F">
                <w:rPr>
                  <w:rStyle w:val="a5"/>
                  <w:lang w:val="en-US"/>
                </w:rPr>
                <w:t>https://www.morebooks.de/store/es/book/nanoparticles-with-the-aggregation-induced-emission-effect:-properties-and-applications/isbn/978-620-0-49914-1</w:t>
              </w:r>
            </w:hyperlink>
          </w:p>
        </w:tc>
      </w:tr>
      <w:tr w:rsidR="004A1AFE" w:rsidRPr="009A2004" w:rsidTr="004A1AFE">
        <w:tc>
          <w:tcPr>
            <w:tcW w:w="10499" w:type="dxa"/>
            <w:gridSpan w:val="8"/>
            <w:vAlign w:val="center"/>
          </w:tcPr>
          <w:p w:rsidR="004A1AFE" w:rsidRPr="009A2004" w:rsidRDefault="004A1AFE" w:rsidP="00FC290C">
            <w:pPr>
              <w:widowControl w:val="0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Тези</w:t>
            </w:r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9A2004" w:rsidRDefault="009A2004" w:rsidP="00801E09">
            <w:pPr>
              <w:jc w:val="both"/>
              <w:rPr>
                <w:bCs/>
                <w:color w:val="000000"/>
                <w:lang w:val="uk-UA"/>
              </w:rPr>
            </w:pPr>
            <w:r w:rsidRPr="00620D5F">
              <w:rPr>
                <w:color w:val="000000"/>
                <w:lang w:val="en-US"/>
              </w:rPr>
              <w:t xml:space="preserve">Krikunova V. Y., Omelyan O. M., Semenov A. A., Sakhno </w:t>
            </w:r>
            <w:r w:rsidRPr="009A2004">
              <w:rPr>
                <w:color w:val="000000"/>
              </w:rPr>
              <w:t>Т</w:t>
            </w:r>
            <w:r w:rsidRPr="00620D5F">
              <w:rPr>
                <w:color w:val="000000"/>
                <w:lang w:val="en-US"/>
              </w:rPr>
              <w:t xml:space="preserve">. </w:t>
            </w:r>
            <w:r w:rsidRPr="009A2004">
              <w:rPr>
                <w:color w:val="000000"/>
              </w:rPr>
              <w:t>В</w:t>
            </w:r>
            <w:r w:rsidRPr="00620D5F">
              <w:rPr>
                <w:color w:val="000000"/>
                <w:lang w:val="en-US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9A2004" w:rsidRDefault="009A2004" w:rsidP="00801E09">
            <w:pPr>
              <w:jc w:val="both"/>
              <w:rPr>
                <w:color w:val="000000"/>
                <w:lang w:val="uk-UA"/>
              </w:rPr>
            </w:pPr>
            <w:r w:rsidRPr="00620D5F">
              <w:rPr>
                <w:color w:val="000000"/>
                <w:lang w:val="en-US"/>
              </w:rPr>
              <w:t>Use of microtra</w:t>
            </w:r>
            <w:r w:rsidRPr="009A2004">
              <w:rPr>
                <w:color w:val="000000"/>
              </w:rPr>
              <w:t>с</w:t>
            </w:r>
            <w:r w:rsidRPr="00620D5F">
              <w:rPr>
                <w:color w:val="000000"/>
                <w:lang w:val="en-US"/>
              </w:rPr>
              <w:t xml:space="preserve">ers in testing for homogeneity of mixing of mixture component in the manufacture of </w:t>
            </w:r>
            <w:r w:rsidRPr="00620D5F">
              <w:rPr>
                <w:color w:val="000000"/>
                <w:lang w:val="en-US"/>
              </w:rPr>
              <w:lastRenderedPageBreak/>
              <w:t>compound feed products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620D5F">
              <w:rPr>
                <w:color w:val="000000"/>
                <w:lang w:val="en-US"/>
              </w:rPr>
              <w:lastRenderedPageBreak/>
              <w:t>Abstracts of VIII International Scientific and Practical Conference Vancouver, Canada15-17 April 2020</w:t>
            </w:r>
            <w:r w:rsidRPr="009A2004">
              <w:rPr>
                <w:color w:val="000000"/>
                <w:lang w:val="en-US"/>
              </w:rPr>
              <w:t xml:space="preserve"> . P. 96-101.</w:t>
            </w:r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lastRenderedPageBreak/>
              <w:t>A. Semenov, T. Sakhno, I. Korotkova, N. Barashkov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Disinfection of water in swimming pools by combined action of UV-light and ozone.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  <w:rPr>
                <w:color w:val="000000"/>
              </w:rPr>
            </w:pPr>
            <w:r w:rsidRPr="009A2004">
              <w:t>Р</w:t>
            </w:r>
            <w:r w:rsidRPr="00620D5F">
              <w:rPr>
                <w:lang w:val="en-US"/>
              </w:rPr>
              <w:t xml:space="preserve">.57 </w:t>
            </w:r>
            <w:r w:rsidRPr="009A2004">
              <w:rPr>
                <w:bCs/>
                <w:color w:val="000000"/>
                <w:lang w:val="en-US"/>
              </w:rPr>
              <w:t xml:space="preserve">ENVR </w:t>
            </w:r>
            <w:r w:rsidRPr="009A2004">
              <w:rPr>
                <w:bCs/>
                <w:color w:val="000000"/>
                <w:lang w:val="uk-UA"/>
              </w:rPr>
              <w:t>394</w:t>
            </w:r>
            <w:r w:rsidRPr="009A2004">
              <w:rPr>
                <w:bCs/>
                <w:color w:val="000000"/>
                <w:lang w:val="en-US"/>
              </w:rPr>
              <w:t xml:space="preserve">. </w:t>
            </w:r>
            <w:r w:rsidRPr="009A2004">
              <w:rPr>
                <w:color w:val="000000"/>
                <w:lang w:val="en-US"/>
              </w:rPr>
              <w:t>25</w:t>
            </w:r>
            <w:r w:rsidRPr="00620D5F">
              <w:rPr>
                <w:color w:val="000000"/>
                <w:lang w:val="en-US"/>
              </w:rPr>
              <w:t>8</w:t>
            </w:r>
            <w:r w:rsidRPr="009A2004">
              <w:rPr>
                <w:color w:val="000000"/>
                <w:lang w:val="en-US"/>
              </w:rPr>
              <w:t xml:space="preserve">- ACS National Meeting in San Diego, </w:t>
            </w:r>
            <w:r w:rsidRPr="00620D5F">
              <w:rPr>
                <w:color w:val="000000"/>
                <w:shd w:val="clear" w:color="auto" w:fill="FFFFFF"/>
                <w:lang w:val="en-US"/>
              </w:rPr>
              <w:t xml:space="preserve">August 25-29, 2019, San Diego, CA. </w:t>
            </w:r>
            <w:hyperlink r:id="rId11" w:history="1">
              <w:r w:rsidRPr="009A2004">
                <w:rPr>
                  <w:rStyle w:val="a5"/>
                </w:rPr>
                <w:t>https://plan.core-apps.com/acs_sd2019/abstract/927a10eb-502f-4d2e-9d91-ec3f7466ab0e</w:t>
              </w:r>
            </w:hyperlink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 xml:space="preserve">N. Barashkov, I. Irgibayeva, A. Mantel, T. Sakhno, A. Aldongarov  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Influence of ultrasonic treatment on hydroxyl radicals formation during chloride-free electrolysis of water contaminated with E.coli.</w:t>
            </w:r>
          </w:p>
        </w:tc>
        <w:tc>
          <w:tcPr>
            <w:tcW w:w="5528" w:type="dxa"/>
          </w:tcPr>
          <w:p w:rsidR="009A2004" w:rsidRPr="00620D5F" w:rsidRDefault="009A2004" w:rsidP="00801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20" w:line="161" w:lineRule="atLeast"/>
              <w:ind w:right="150"/>
              <w:jc w:val="both"/>
              <w:outlineLvl w:val="0"/>
            </w:pPr>
            <w:r w:rsidRPr="009A2004">
              <w:t>Р</w:t>
            </w:r>
            <w:r w:rsidRPr="00620D5F">
              <w:rPr>
                <w:lang w:val="en-US"/>
              </w:rPr>
              <w:t>.58</w:t>
            </w:r>
            <w:r w:rsidRPr="009A2004">
              <w:rPr>
                <w:bCs/>
                <w:color w:val="000000"/>
                <w:lang w:val="en-US"/>
              </w:rPr>
              <w:t xml:space="preserve">ENVR </w:t>
            </w:r>
            <w:r w:rsidRPr="009A2004">
              <w:rPr>
                <w:bCs/>
                <w:color w:val="000000"/>
                <w:lang w:val="uk-UA"/>
              </w:rPr>
              <w:t>397</w:t>
            </w:r>
            <w:r w:rsidRPr="009A2004">
              <w:rPr>
                <w:bCs/>
                <w:color w:val="000000"/>
                <w:lang w:val="en-US"/>
              </w:rPr>
              <w:t xml:space="preserve">. </w:t>
            </w:r>
            <w:r w:rsidRPr="009A2004">
              <w:rPr>
                <w:color w:val="000000"/>
                <w:lang w:val="en-US"/>
              </w:rPr>
              <w:t>25</w:t>
            </w:r>
            <w:r w:rsidRPr="00620D5F">
              <w:rPr>
                <w:color w:val="000000"/>
                <w:lang w:val="en-US"/>
              </w:rPr>
              <w:t>8</w:t>
            </w:r>
            <w:r w:rsidRPr="009A2004">
              <w:rPr>
                <w:color w:val="000000"/>
                <w:lang w:val="en-US"/>
              </w:rPr>
              <w:t xml:space="preserve">- ACS National Meeting in San Diego, </w:t>
            </w:r>
            <w:r w:rsidRPr="00620D5F">
              <w:rPr>
                <w:color w:val="000000"/>
                <w:shd w:val="clear" w:color="auto" w:fill="FFFFFF"/>
                <w:lang w:val="en-US"/>
              </w:rPr>
              <w:t xml:space="preserve">August 25-29, 2019, San Diego, CA. </w:t>
            </w:r>
            <w:hyperlink r:id="rId12" w:history="1">
              <w:r w:rsidRPr="009A2004">
                <w:rPr>
                  <w:rStyle w:val="a5"/>
                </w:rPr>
                <w:t>https://plan.core-apps.com/acs_sd2019/abstract/927a10eb-502f-4d2e-9d91-ec3f7466ab0e</w:t>
              </w:r>
            </w:hyperlink>
          </w:p>
        </w:tc>
      </w:tr>
      <w:tr w:rsidR="009A2004" w:rsidRPr="005461AB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A.Semenov, T. Sakhno, N. Barashkov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Ultraviolet disinfection of activated carbon and its use for microbiological decontamination.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 xml:space="preserve">ENVR 409. 257- ACS National Meeting in Orlando, Florida, Mart 31-April 2, 2019 </w:t>
            </w:r>
            <w:hyperlink r:id="rId13" w:history="1">
              <w:r w:rsidRPr="00620D5F">
                <w:rPr>
                  <w:lang w:val="en-US"/>
                </w:rPr>
                <w:t>https://plan.core-apps.com/acsorlando2019/abstract/d7818db9-b33d-4297-8030-852c9bcbb2e6</w:t>
              </w:r>
            </w:hyperlink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N. Barashkov, T. Sakhno, I. Irgibayeva, A. Mantel, S. Mendigaliyeva, I. Barashkova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620D5F" w:rsidRDefault="009A2004" w:rsidP="00801E09">
            <w:pPr>
              <w:jc w:val="both"/>
              <w:rPr>
                <w:lang w:val="en-US"/>
              </w:rPr>
            </w:pPr>
            <w:r w:rsidRPr="00620D5F">
              <w:rPr>
                <w:lang w:val="en-US"/>
              </w:rPr>
              <w:t>Synthesis of iron nanoparticles by thermal decomposition of diironnonacarbonyl in ionic liquid and potential use of ferromagnetic dispersions for mixer studies in liquids feeds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autoSpaceDE w:val="0"/>
              <w:autoSpaceDN w:val="0"/>
              <w:adjustRightInd w:val="0"/>
              <w:jc w:val="both"/>
            </w:pPr>
            <w:r w:rsidRPr="00620D5F">
              <w:rPr>
                <w:lang w:val="en-US"/>
              </w:rPr>
              <w:t xml:space="preserve">PHYS 357. 257- ACS National Meeting in Orlando, Florida, Mart 31-April 2, 2019. </w:t>
            </w:r>
            <w:hyperlink r:id="rId14" w:history="1">
              <w:r w:rsidRPr="009A2004">
                <w:t>https://plan.core-apps.com/acsorlando2019/abstract/def811f0-c1c2-491c-aeed-ca9663496e1d</w:t>
              </w:r>
            </w:hyperlink>
          </w:p>
          <w:p w:rsidR="009A2004" w:rsidRPr="009A2004" w:rsidRDefault="009A2004" w:rsidP="00801E09">
            <w:pPr>
              <w:tabs>
                <w:tab w:val="left" w:pos="0"/>
              </w:tabs>
              <w:jc w:val="both"/>
            </w:pPr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9A2004" w:rsidRDefault="009A2004" w:rsidP="00801E09">
            <w:pPr>
              <w:jc w:val="both"/>
              <w:rPr>
                <w:lang w:val="uk-UA"/>
              </w:rPr>
            </w:pPr>
            <w:r w:rsidRPr="009A2004">
              <w:rPr>
                <w:bCs/>
                <w:iCs/>
                <w:color w:val="000000"/>
                <w:lang w:val="uk-UA"/>
              </w:rPr>
              <w:t>Omelyan O. M., Sakhno T. V., Krikunova V. Yu.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9A2004" w:rsidRDefault="009A2004" w:rsidP="00801E09">
            <w:pPr>
              <w:jc w:val="both"/>
              <w:rPr>
                <w:lang w:val="uk-UA"/>
              </w:rPr>
            </w:pPr>
            <w:r w:rsidRPr="009A2004">
              <w:rPr>
                <w:color w:val="000000"/>
                <w:lang w:val="uk-UA"/>
              </w:rPr>
              <w:t>Innovative technology of pharmaceutical product authentication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620D5F">
              <w:rPr>
                <w:color w:val="000000"/>
                <w:lang w:val="en-US"/>
              </w:rPr>
              <w:t xml:space="preserve">The 8th International scientific and practical conference “Scientific achievements of modern society” (April 1-3, 2020) Cognum Publishing House, Liverpool, United Kingdom. </w:t>
            </w:r>
            <w:r w:rsidRPr="009A2004">
              <w:rPr>
                <w:color w:val="000000"/>
              </w:rPr>
              <w:t>2020. 912 p.</w:t>
            </w:r>
            <w:r w:rsidRPr="009A2004">
              <w:rPr>
                <w:color w:val="000000"/>
                <w:lang w:val="en-US"/>
              </w:rPr>
              <w:t xml:space="preserve"> P.</w:t>
            </w:r>
            <w:r w:rsidRPr="009A2004">
              <w:rPr>
                <w:color w:val="000000"/>
                <w:lang w:val="uk-UA"/>
              </w:rPr>
              <w:t xml:space="preserve">96 </w:t>
            </w:r>
            <w:r w:rsidRPr="009A2004">
              <w:rPr>
                <w:color w:val="000000"/>
                <w:lang w:val="en-US"/>
              </w:rPr>
              <w:t>-</w:t>
            </w:r>
            <w:r w:rsidRPr="009A2004">
              <w:rPr>
                <w:color w:val="000000"/>
                <w:lang w:val="uk-UA"/>
              </w:rPr>
              <w:t>100</w:t>
            </w:r>
          </w:p>
        </w:tc>
      </w:tr>
      <w:tr w:rsidR="009A2004" w:rsidRPr="009A2004" w:rsidTr="00712C52">
        <w:trPr>
          <w:gridAfter w:val="1"/>
          <w:wAfter w:w="9" w:type="dxa"/>
        </w:trPr>
        <w:tc>
          <w:tcPr>
            <w:tcW w:w="2552" w:type="dxa"/>
            <w:gridSpan w:val="4"/>
            <w:vAlign w:val="center"/>
          </w:tcPr>
          <w:p w:rsidR="009A2004" w:rsidRPr="00620D5F" w:rsidRDefault="009A2004" w:rsidP="00801E09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Krikunova V. Yu., Omelyan O. M., Sakhno T. V., Shyian N. I., Saenko O. V.</w:t>
            </w:r>
          </w:p>
        </w:tc>
        <w:tc>
          <w:tcPr>
            <w:tcW w:w="2410" w:type="dxa"/>
            <w:gridSpan w:val="2"/>
            <w:vAlign w:val="center"/>
          </w:tcPr>
          <w:p w:rsidR="009A2004" w:rsidRPr="00620D5F" w:rsidRDefault="009A2004" w:rsidP="00801E09">
            <w:pPr>
              <w:jc w:val="both"/>
              <w:rPr>
                <w:color w:val="000000"/>
                <w:lang w:val="en-US"/>
              </w:rPr>
            </w:pPr>
            <w:r w:rsidRPr="00620D5F">
              <w:rPr>
                <w:color w:val="000000"/>
                <w:lang w:val="en-US"/>
              </w:rPr>
              <w:t>Synchronous luminescent spectroscopy method in determining polycyclic aromatic hydrocarbons in technogeneous soil</w:t>
            </w:r>
          </w:p>
        </w:tc>
        <w:tc>
          <w:tcPr>
            <w:tcW w:w="5528" w:type="dxa"/>
          </w:tcPr>
          <w:p w:rsidR="009A2004" w:rsidRPr="009A2004" w:rsidRDefault="009A2004" w:rsidP="00801E09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620D5F">
              <w:rPr>
                <w:color w:val="000000"/>
                <w:lang w:val="en-US"/>
              </w:rPr>
              <w:t xml:space="preserve">The 4 th International scientific and practical conference ―Eurasian scientific congress‖ (April 19-21, 2020) Barca Academy Publishing, Barcelona, Spain. </w:t>
            </w:r>
            <w:r w:rsidRPr="009A2004">
              <w:rPr>
                <w:color w:val="000000"/>
              </w:rPr>
              <w:t>2020. 421 p.</w:t>
            </w:r>
            <w:r w:rsidRPr="009A2004">
              <w:rPr>
                <w:color w:val="000000"/>
                <w:lang w:val="en-US"/>
              </w:rPr>
              <w:t xml:space="preserve"> P.118-121.</w:t>
            </w:r>
          </w:p>
        </w:tc>
      </w:tr>
      <w:tr w:rsidR="004A1AFE" w:rsidRPr="009A2004" w:rsidTr="004A1AFE">
        <w:trPr>
          <w:gridAfter w:val="1"/>
          <w:wAfter w:w="9" w:type="dxa"/>
        </w:trPr>
        <w:tc>
          <w:tcPr>
            <w:tcW w:w="10490" w:type="dxa"/>
            <w:gridSpan w:val="7"/>
            <w:vAlign w:val="center"/>
          </w:tcPr>
          <w:p w:rsidR="009A2004" w:rsidRPr="009A2004" w:rsidRDefault="009A2004" w:rsidP="00FC290C">
            <w:pPr>
              <w:widowControl w:val="0"/>
              <w:ind w:right="-109"/>
              <w:jc w:val="center"/>
              <w:rPr>
                <w:b/>
                <w:u w:val="single"/>
                <w:lang w:val="en-US"/>
              </w:rPr>
            </w:pPr>
          </w:p>
          <w:p w:rsidR="009A2004" w:rsidRPr="00712C52" w:rsidRDefault="009A2004" w:rsidP="00712C52">
            <w:pPr>
              <w:widowControl w:val="0"/>
              <w:ind w:right="-109"/>
              <w:rPr>
                <w:b/>
                <w:u w:val="single"/>
                <w:lang w:val="uk-UA"/>
              </w:rPr>
            </w:pPr>
          </w:p>
          <w:p w:rsidR="004A1AFE" w:rsidRPr="009A2004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t>Статті у фахових виданнях</w:t>
            </w:r>
          </w:p>
        </w:tc>
      </w:tr>
      <w:tr w:rsidR="004A1AFE" w:rsidRPr="005461AB" w:rsidTr="004A1AFE">
        <w:trPr>
          <w:gridAfter w:val="1"/>
          <w:wAfter w:w="9" w:type="dxa"/>
        </w:trPr>
        <w:tc>
          <w:tcPr>
            <w:tcW w:w="1842" w:type="dxa"/>
            <w:gridSpan w:val="2"/>
            <w:vAlign w:val="center"/>
          </w:tcPr>
          <w:p w:rsidR="004A1AFE" w:rsidRPr="009A2004" w:rsidRDefault="004A1AFE" w:rsidP="00FC290C">
            <w:pPr>
              <w:widowControl w:val="0"/>
              <w:jc w:val="center"/>
              <w:rPr>
                <w:lang w:val="uk-UA"/>
              </w:rPr>
            </w:pPr>
            <w:r w:rsidRPr="009A2004">
              <w:rPr>
                <w:lang w:val="en-US"/>
              </w:rPr>
              <w:t>I</w:t>
            </w:r>
            <w:r w:rsidRPr="009A2004">
              <w:rPr>
                <w:lang w:val="uk-UA"/>
              </w:rPr>
              <w:t>.</w:t>
            </w:r>
            <w:r w:rsidRPr="009A2004">
              <w:rPr>
                <w:lang w:val="en-US"/>
              </w:rPr>
              <w:t>V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Korotkova</w:t>
            </w:r>
            <w:r w:rsidRPr="009A2004">
              <w:rPr>
                <w:lang w:val="uk-UA"/>
              </w:rPr>
              <w:t xml:space="preserve">, </w:t>
            </w:r>
            <w:r w:rsidRPr="009A2004">
              <w:rPr>
                <w:lang w:val="en-US"/>
              </w:rPr>
              <w:t>T</w:t>
            </w:r>
            <w:r w:rsidRPr="009A2004">
              <w:rPr>
                <w:lang w:val="uk-UA"/>
              </w:rPr>
              <w:t>.</w:t>
            </w:r>
            <w:r w:rsidRPr="009A2004">
              <w:rPr>
                <w:lang w:val="en-US"/>
              </w:rPr>
              <w:t>V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Sakhno</w:t>
            </w:r>
            <w:r w:rsidRPr="009A2004">
              <w:rPr>
                <w:lang w:val="uk-UA"/>
              </w:rPr>
              <w:t xml:space="preserve">, </w:t>
            </w:r>
            <w:r w:rsidRPr="009A2004">
              <w:rPr>
                <w:lang w:val="en-US"/>
              </w:rPr>
              <w:t>T</w:t>
            </w:r>
            <w:r w:rsidRPr="009A2004">
              <w:rPr>
                <w:lang w:val="uk-UA"/>
              </w:rPr>
              <w:t>.</w:t>
            </w:r>
            <w:r w:rsidRPr="009A2004">
              <w:rPr>
                <w:lang w:val="en-US"/>
              </w:rPr>
              <w:t>V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Zvenihorodska</w:t>
            </w:r>
            <w:r w:rsidRPr="009A2004">
              <w:rPr>
                <w:lang w:val="uk-UA"/>
              </w:rPr>
              <w:t xml:space="preserve">, </w:t>
            </w:r>
            <w:r w:rsidRPr="009A2004">
              <w:rPr>
                <w:lang w:val="en-US"/>
              </w:rPr>
              <w:t>N</w:t>
            </w:r>
            <w:r w:rsidRPr="009A2004">
              <w:rPr>
                <w:lang w:val="uk-UA"/>
              </w:rPr>
              <w:t>.</w:t>
            </w:r>
            <w:r w:rsidRPr="009A2004">
              <w:rPr>
                <w:lang w:val="en-US"/>
              </w:rPr>
              <w:t>N</w:t>
            </w:r>
            <w:r w:rsidRPr="009A2004">
              <w:rPr>
                <w:lang w:val="uk-UA"/>
              </w:rPr>
              <w:t xml:space="preserve">. </w:t>
            </w:r>
            <w:r w:rsidRPr="009A2004">
              <w:rPr>
                <w:lang w:val="en-US"/>
              </w:rPr>
              <w:t>Barashkov</w:t>
            </w:r>
          </w:p>
        </w:tc>
        <w:tc>
          <w:tcPr>
            <w:tcW w:w="2694" w:type="dxa"/>
            <w:gridSpan w:val="3"/>
            <w:vAlign w:val="center"/>
          </w:tcPr>
          <w:p w:rsidR="004A1AFE" w:rsidRPr="009A2004" w:rsidRDefault="004A1AFE" w:rsidP="00FC290C">
            <w:pPr>
              <w:widowControl w:val="0"/>
              <w:jc w:val="center"/>
              <w:rPr>
                <w:lang w:val="en-US"/>
              </w:rPr>
            </w:pPr>
            <w:r w:rsidRPr="009A2004">
              <w:rPr>
                <w:lang w:val="en-US"/>
              </w:rPr>
              <w:t>Improving the thermostability of horseradish peroxidase by incorporating into water-immiscible coacervates</w:t>
            </w:r>
          </w:p>
        </w:tc>
        <w:tc>
          <w:tcPr>
            <w:tcW w:w="5954" w:type="dxa"/>
            <w:gridSpan w:val="2"/>
          </w:tcPr>
          <w:p w:rsidR="004A1AFE" w:rsidRPr="009A2004" w:rsidRDefault="004A1AFE" w:rsidP="00FC290C">
            <w:pPr>
              <w:autoSpaceDE w:val="0"/>
              <w:autoSpaceDN w:val="0"/>
              <w:adjustRightInd w:val="0"/>
              <w:ind w:left="7" w:firstLine="134"/>
              <w:jc w:val="both"/>
              <w:rPr>
                <w:color w:val="111111"/>
                <w:shd w:val="clear" w:color="auto" w:fill="FFFFFF"/>
                <w:lang w:val="uk-UA"/>
              </w:rPr>
            </w:pPr>
            <w:r w:rsidRPr="009A2004">
              <w:rPr>
                <w:rStyle w:val="a9"/>
                <w:i w:val="0"/>
                <w:color w:val="111111"/>
                <w:shd w:val="clear" w:color="auto" w:fill="FFFFFF"/>
                <w:lang w:val="en-US"/>
              </w:rPr>
              <w:t>Nigerian Journal of Biotechnology</w:t>
            </w:r>
            <w:r w:rsidRPr="009A2004">
              <w:rPr>
                <w:color w:val="111111"/>
                <w:shd w:val="clear" w:color="auto" w:fill="FFFFFF"/>
                <w:lang w:val="en-US"/>
              </w:rPr>
              <w:t> </w:t>
            </w:r>
          </w:p>
          <w:p w:rsidR="004A1AFE" w:rsidRPr="009A2004" w:rsidRDefault="004A1AFE" w:rsidP="00FC290C">
            <w:pPr>
              <w:autoSpaceDE w:val="0"/>
              <w:autoSpaceDN w:val="0"/>
              <w:adjustRightInd w:val="0"/>
              <w:ind w:left="7" w:firstLine="134"/>
              <w:jc w:val="both"/>
              <w:rPr>
                <w:lang w:val="uk-UA"/>
              </w:rPr>
            </w:pPr>
            <w:r w:rsidRPr="009A2004">
              <w:rPr>
                <w:lang w:val="en-US"/>
              </w:rPr>
              <w:t xml:space="preserve">Vol 35, No 2 (2018) </w:t>
            </w:r>
            <w:r w:rsidRPr="009A2004">
              <w:t>Р</w:t>
            </w:r>
            <w:r w:rsidRPr="009A2004">
              <w:rPr>
                <w:lang w:val="en-US"/>
              </w:rPr>
              <w:t xml:space="preserve">.27-34. </w:t>
            </w:r>
          </w:p>
          <w:p w:rsidR="004A1AFE" w:rsidRPr="009A2004" w:rsidRDefault="004A1AFE" w:rsidP="00FC290C">
            <w:pPr>
              <w:autoSpaceDE w:val="0"/>
              <w:autoSpaceDN w:val="0"/>
              <w:adjustRightInd w:val="0"/>
              <w:ind w:left="7" w:firstLine="134"/>
              <w:jc w:val="both"/>
            </w:pPr>
            <w:r w:rsidRPr="009A2004">
              <w:rPr>
                <w:lang w:val="uk-UA"/>
              </w:rPr>
              <w:t xml:space="preserve">Доступ: </w:t>
            </w:r>
            <w:hyperlink r:id="rId15" w:history="1">
              <w:r w:rsidRPr="009A2004">
                <w:rPr>
                  <w:rStyle w:val="a5"/>
                  <w:lang w:val="en-US"/>
                </w:rPr>
                <w:t>https</w:t>
              </w:r>
              <w:r w:rsidRPr="009A2004">
                <w:rPr>
                  <w:rStyle w:val="a5"/>
                </w:rPr>
                <w:t>://</w:t>
              </w:r>
              <w:r w:rsidRPr="009A2004">
                <w:rPr>
                  <w:rStyle w:val="a5"/>
                  <w:lang w:val="en-US"/>
                </w:rPr>
                <w:t>www</w:t>
              </w:r>
              <w:r w:rsidRPr="009A2004">
                <w:rPr>
                  <w:rStyle w:val="a5"/>
                </w:rPr>
                <w:t>.</w:t>
              </w:r>
              <w:r w:rsidRPr="009A2004">
                <w:rPr>
                  <w:rStyle w:val="a5"/>
                  <w:lang w:val="en-US"/>
                </w:rPr>
                <w:t>ajol</w:t>
              </w:r>
              <w:r w:rsidRPr="009A2004">
                <w:rPr>
                  <w:rStyle w:val="a5"/>
                </w:rPr>
                <w:t>.</w:t>
              </w:r>
              <w:r w:rsidRPr="009A2004">
                <w:rPr>
                  <w:rStyle w:val="a5"/>
                  <w:lang w:val="en-US"/>
                </w:rPr>
                <w:t>info</w:t>
              </w:r>
              <w:r w:rsidRPr="009A2004">
                <w:rPr>
                  <w:rStyle w:val="a5"/>
                </w:rPr>
                <w:t>/</w:t>
              </w:r>
              <w:r w:rsidRPr="009A2004">
                <w:rPr>
                  <w:rStyle w:val="a5"/>
                  <w:lang w:val="en-US"/>
                </w:rPr>
                <w:t>index</w:t>
              </w:r>
              <w:r w:rsidRPr="009A2004">
                <w:rPr>
                  <w:rStyle w:val="a5"/>
                </w:rPr>
                <w:t>.</w:t>
              </w:r>
              <w:r w:rsidRPr="009A2004">
                <w:rPr>
                  <w:rStyle w:val="a5"/>
                  <w:lang w:val="en-US"/>
                </w:rPr>
                <w:t>php</w:t>
              </w:r>
              <w:r w:rsidRPr="009A2004">
                <w:rPr>
                  <w:rStyle w:val="a5"/>
                </w:rPr>
                <w:t>/</w:t>
              </w:r>
              <w:r w:rsidRPr="009A2004">
                <w:rPr>
                  <w:rStyle w:val="a5"/>
                  <w:lang w:val="en-US"/>
                </w:rPr>
                <w:t>njb</w:t>
              </w:r>
              <w:r w:rsidRPr="009A2004">
                <w:rPr>
                  <w:rStyle w:val="a5"/>
                </w:rPr>
                <w:t>/</w:t>
              </w:r>
              <w:r w:rsidRPr="009A2004">
                <w:rPr>
                  <w:rStyle w:val="a5"/>
                  <w:lang w:val="en-US"/>
                </w:rPr>
                <w:t>article</w:t>
              </w:r>
              <w:r w:rsidRPr="009A2004">
                <w:rPr>
                  <w:rStyle w:val="a5"/>
                </w:rPr>
                <w:t>/</w:t>
              </w:r>
              <w:r w:rsidRPr="009A2004">
                <w:rPr>
                  <w:rStyle w:val="a5"/>
                  <w:lang w:val="en-US"/>
                </w:rPr>
                <w:t>view</w:t>
              </w:r>
              <w:r w:rsidRPr="009A2004">
                <w:rPr>
                  <w:rStyle w:val="a5"/>
                </w:rPr>
                <w:t>/184107/173476</w:t>
              </w:r>
            </w:hyperlink>
          </w:p>
          <w:p w:rsidR="004A1AFE" w:rsidRPr="009A2004" w:rsidRDefault="004A1AFE" w:rsidP="00FC290C">
            <w:pPr>
              <w:widowControl w:val="0"/>
              <w:ind w:left="7" w:right="-109" w:firstLine="134"/>
              <w:jc w:val="both"/>
              <w:rPr>
                <w:b/>
                <w:u w:val="single"/>
                <w:lang w:val="en-US"/>
              </w:rPr>
            </w:pPr>
            <w:r w:rsidRPr="009A2004">
              <w:rPr>
                <w:lang w:val="en-US"/>
              </w:rPr>
              <w:t xml:space="preserve">Available online at and DOI:  http://www.ajol.info/index.php/njb/index www.biotechsocietynigeria.org  </w:t>
            </w:r>
            <w:hyperlink r:id="rId16" w:history="1">
              <w:r w:rsidRPr="009A2004">
                <w:rPr>
                  <w:rStyle w:val="a5"/>
                  <w:lang w:val="en-US"/>
                </w:rPr>
                <w:t>https://dx.doi.org/10.4314/njb.v35i2.4</w:t>
              </w:r>
            </w:hyperlink>
          </w:p>
        </w:tc>
      </w:tr>
      <w:tr w:rsidR="004A1AFE" w:rsidRPr="005461AB" w:rsidTr="004A1AFE">
        <w:trPr>
          <w:gridAfter w:val="1"/>
          <w:wAfter w:w="9" w:type="dxa"/>
        </w:trPr>
        <w:tc>
          <w:tcPr>
            <w:tcW w:w="10490" w:type="dxa"/>
            <w:gridSpan w:val="7"/>
            <w:vAlign w:val="center"/>
          </w:tcPr>
          <w:p w:rsidR="004A1AFE" w:rsidRPr="009A2004" w:rsidRDefault="004A1AFE" w:rsidP="00FC290C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9A2004">
              <w:rPr>
                <w:b/>
                <w:u w:val="single"/>
                <w:lang w:val="uk-UA"/>
              </w:rPr>
              <w:lastRenderedPageBreak/>
              <w:t xml:space="preserve">Статті у виданнях, індексованих у </w:t>
            </w:r>
            <w:r w:rsidRPr="009A2004">
              <w:rPr>
                <w:b/>
                <w:u w:val="single"/>
                <w:lang w:val="en-US"/>
              </w:rPr>
              <w:t xml:space="preserve">Scopus </w:t>
            </w:r>
            <w:r w:rsidRPr="009A2004">
              <w:rPr>
                <w:b/>
                <w:u w:val="single"/>
              </w:rPr>
              <w:t>або</w:t>
            </w:r>
            <w:r w:rsidRPr="009A2004">
              <w:rPr>
                <w:b/>
                <w:u w:val="single"/>
                <w:lang w:val="en-US"/>
              </w:rPr>
              <w:t xml:space="preserve"> Web of Science Core Collection, </w:t>
            </w:r>
            <w:r w:rsidRPr="009A2004">
              <w:rPr>
                <w:b/>
                <w:u w:val="single"/>
              </w:rPr>
              <w:t>рекомендованихМОН</w:t>
            </w:r>
          </w:p>
        </w:tc>
      </w:tr>
      <w:tr w:rsidR="009A2004" w:rsidRPr="005461AB" w:rsidTr="004A1AFE">
        <w:trPr>
          <w:gridAfter w:val="1"/>
          <w:wAfter w:w="9" w:type="dxa"/>
        </w:trPr>
        <w:tc>
          <w:tcPr>
            <w:tcW w:w="1842" w:type="dxa"/>
            <w:gridSpan w:val="2"/>
            <w:vAlign w:val="center"/>
          </w:tcPr>
          <w:p w:rsidR="009A2004" w:rsidRPr="009A2004" w:rsidRDefault="009A2004" w:rsidP="00801E09">
            <w:pPr>
              <w:widowControl w:val="0"/>
              <w:jc w:val="center"/>
              <w:rPr>
                <w:lang w:val="uk-UA"/>
              </w:rPr>
            </w:pPr>
            <w:r w:rsidRPr="009A2004">
              <w:rPr>
                <w:lang w:val="uk-UA"/>
              </w:rPr>
              <w:t>Tamara V. Sakhno, Nikolay N. Barashkov, Irina S. Irgibaeva, Svetlana Mendigaliyeva, Dulat S. Bostan.</w:t>
            </w:r>
          </w:p>
        </w:tc>
        <w:tc>
          <w:tcPr>
            <w:tcW w:w="2694" w:type="dxa"/>
            <w:gridSpan w:val="3"/>
            <w:vAlign w:val="center"/>
          </w:tcPr>
          <w:p w:rsidR="009A2004" w:rsidRPr="009A2004" w:rsidRDefault="009A2004" w:rsidP="00801E09">
            <w:pPr>
              <w:rPr>
                <w:lang w:val="uk-UA"/>
              </w:rPr>
            </w:pPr>
            <w:r w:rsidRPr="009A2004">
              <w:rPr>
                <w:lang w:val="uk-UA"/>
              </w:rPr>
              <w:t>Ionic Liquids and Deep Eutectic Solvents and Their Use for Dissolving Animal Hair</w:t>
            </w:r>
          </w:p>
        </w:tc>
        <w:tc>
          <w:tcPr>
            <w:tcW w:w="5954" w:type="dxa"/>
            <w:gridSpan w:val="2"/>
          </w:tcPr>
          <w:p w:rsidR="009A2004" w:rsidRPr="009A2004" w:rsidRDefault="009A2004" w:rsidP="00801E09">
            <w:pPr>
              <w:pStyle w:val="Default"/>
              <w:rPr>
                <w:bCs/>
                <w:lang w:val="pl-PL"/>
              </w:rPr>
            </w:pPr>
            <w:r w:rsidRPr="009A2004">
              <w:rPr>
                <w:bCs/>
                <w:lang w:val="pl-PL"/>
              </w:rPr>
              <w:t>Advances in Chemical Engineering and Science, 2020, 10, 40-51 https://www.scirp.org/journal/aces ISSN Online: 2160-0406 ISSN Print: 2160-0392</w:t>
            </w:r>
          </w:p>
          <w:p w:rsidR="009A2004" w:rsidRPr="009A2004" w:rsidRDefault="009A2004" w:rsidP="00801E09">
            <w:pPr>
              <w:pStyle w:val="Default"/>
              <w:jc w:val="both"/>
              <w:rPr>
                <w:bCs/>
                <w:lang w:val="pl-PL"/>
              </w:rPr>
            </w:pPr>
          </w:p>
        </w:tc>
      </w:tr>
    </w:tbl>
    <w:p w:rsidR="00BD1316" w:rsidRPr="00620D5F" w:rsidRDefault="00794571" w:rsidP="004A1AFE">
      <w:pPr>
        <w:tabs>
          <w:tab w:val="left" w:pos="1725"/>
        </w:tabs>
      </w:pPr>
    </w:p>
    <w:p w:rsidR="009A2004" w:rsidRPr="00620D5F" w:rsidRDefault="009A2004" w:rsidP="004A1AFE">
      <w:pPr>
        <w:tabs>
          <w:tab w:val="left" w:pos="1725"/>
        </w:tabs>
      </w:pPr>
    </w:p>
    <w:p w:rsidR="009A2004" w:rsidRPr="00620D5F" w:rsidRDefault="009A2004" w:rsidP="004A1AFE">
      <w:pPr>
        <w:tabs>
          <w:tab w:val="left" w:pos="1725"/>
        </w:tabs>
      </w:pPr>
    </w:p>
    <w:sectPr w:rsidR="009A2004" w:rsidRPr="00620D5F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93C25"/>
    <w:multiLevelType w:val="singleLevel"/>
    <w:tmpl w:val="7834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</w:abstractNum>
  <w:abstractNum w:abstractNumId="6">
    <w:nsid w:val="6E087EB6"/>
    <w:multiLevelType w:val="singleLevel"/>
    <w:tmpl w:val="7834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</w:abstractNum>
  <w:abstractNum w:abstractNumId="7">
    <w:nsid w:val="7A567818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BD2"/>
    <w:rsid w:val="00026200"/>
    <w:rsid w:val="00083BD2"/>
    <w:rsid w:val="0008779C"/>
    <w:rsid w:val="000A2DD9"/>
    <w:rsid w:val="000D5F2F"/>
    <w:rsid w:val="001F300A"/>
    <w:rsid w:val="002D76DA"/>
    <w:rsid w:val="003A210C"/>
    <w:rsid w:val="004347E4"/>
    <w:rsid w:val="004A1AFE"/>
    <w:rsid w:val="004B64C9"/>
    <w:rsid w:val="005226D1"/>
    <w:rsid w:val="005461AB"/>
    <w:rsid w:val="005747E8"/>
    <w:rsid w:val="005B697F"/>
    <w:rsid w:val="005D62CF"/>
    <w:rsid w:val="00620D5F"/>
    <w:rsid w:val="00712C52"/>
    <w:rsid w:val="00794571"/>
    <w:rsid w:val="008179B5"/>
    <w:rsid w:val="008F4E1D"/>
    <w:rsid w:val="009A2004"/>
    <w:rsid w:val="009A3750"/>
    <w:rsid w:val="00B64FF7"/>
    <w:rsid w:val="00BE4600"/>
    <w:rsid w:val="00C035EC"/>
    <w:rsid w:val="00C746EE"/>
    <w:rsid w:val="00C770B6"/>
    <w:rsid w:val="00CF1940"/>
    <w:rsid w:val="00D56C91"/>
    <w:rsid w:val="00DA739D"/>
    <w:rsid w:val="00EB061D"/>
    <w:rsid w:val="00F06AD6"/>
    <w:rsid w:val="00F53786"/>
    <w:rsid w:val="00F930FA"/>
    <w:rsid w:val="00FA697B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1">
    <w:name w:val="fontstyle21"/>
    <w:rsid w:val="005226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226D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21">
    <w:name w:val="fontstyle21"/>
    <w:rsid w:val="005226D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226D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magojr.com/index.php" TargetMode="External"/><Relationship Id="rId13" Type="http://schemas.openxmlformats.org/officeDocument/2006/relationships/hyperlink" Target="https://plan.core-apps.com/acsorlando2019/abstract/d7818db9-b33d-4297-8030-852c9bcbb2e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opus.com/" TargetMode="External"/><Relationship Id="rId12" Type="http://schemas.openxmlformats.org/officeDocument/2006/relationships/hyperlink" Target="https://plan.core-apps.com/acs_sd2019/abstract/927a10eb-502f-4d2e-9d91-ec3f7466ab0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x.doi.org/10.4314/njb.v35i2.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7124/bc.000A08" TargetMode="External"/><Relationship Id="rId11" Type="http://schemas.openxmlformats.org/officeDocument/2006/relationships/hyperlink" Target="https://plan.core-apps.com/acs_sd2019/abstract/927a10eb-502f-4d2e-9d91-ec3f7466ab0e" TargetMode="External"/><Relationship Id="rId5" Type="http://schemas.openxmlformats.org/officeDocument/2006/relationships/hyperlink" Target="https://khg.kname.edu.ua/index.php/khg/article/view/5532/5451" TargetMode="External"/><Relationship Id="rId15" Type="http://schemas.openxmlformats.org/officeDocument/2006/relationships/hyperlink" Target="https://www.ajol.info/index.php/njb/article/view/184107/173476" TargetMode="External"/><Relationship Id="rId10" Type="http://schemas.openxmlformats.org/officeDocument/2006/relationships/hyperlink" Target="https://www.morebooks.de/store/es/book/nanoparticles-with-the-aggregation-induced-emission-effect:-properties-and-applications/isbn/978-620-0-49914-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673/gpmf.v18i3.1078" TargetMode="External"/><Relationship Id="rId14" Type="http://schemas.openxmlformats.org/officeDocument/2006/relationships/hyperlink" Target="https://plan.core-apps.com/acsorlando2019/abstract/def811f0-c1c2-491c-aeed-ca9663496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user53</cp:lastModifiedBy>
  <cp:revision>11</cp:revision>
  <dcterms:created xsi:type="dcterms:W3CDTF">2020-05-08T18:17:00Z</dcterms:created>
  <dcterms:modified xsi:type="dcterms:W3CDTF">2020-05-30T17:05:00Z</dcterms:modified>
</cp:coreProperties>
</file>