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22" w:rsidRPr="009C202B" w:rsidRDefault="00E41F22" w:rsidP="00E41F22">
      <w:pPr>
        <w:pStyle w:val="1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C202B">
        <w:rPr>
          <w:rFonts w:ascii="Times New Roman" w:hAnsi="Times New Roman"/>
          <w:b/>
          <w:bCs/>
          <w:sz w:val="28"/>
          <w:szCs w:val="28"/>
          <w:lang w:val="ru-RU"/>
        </w:rPr>
        <w:t>АКТУАЛЬНІ ПИТАННЯ ПЕРЕКЛАДОЗНАВСТВА</w:t>
      </w:r>
    </w:p>
    <w:p w:rsidR="00E41F22" w:rsidRPr="009C202B" w:rsidRDefault="00E41F22" w:rsidP="00E41F22">
      <w:pPr>
        <w:pStyle w:val="1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80CFF" w:rsidRPr="009C202B" w:rsidRDefault="00E41F22" w:rsidP="00E41F22">
      <w:pPr>
        <w:shd w:val="clear" w:color="auto" w:fill="FAFAFA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9C202B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90 годин, (3 кредити)</w:t>
      </w:r>
    </w:p>
    <w:p w:rsidR="00E41F22" w:rsidRPr="009C202B" w:rsidRDefault="00E41F22" w:rsidP="00E41F22">
      <w:pPr>
        <w:shd w:val="clear" w:color="auto" w:fill="FAFAF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:rsidR="00650B2E" w:rsidRPr="00180CFF" w:rsidRDefault="00650B2E" w:rsidP="00180C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41F2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Мета</w:t>
      </w:r>
      <w:r w:rsidR="00180CFF"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викладання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навчальної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дисциплі</w:t>
      </w:r>
      <w:r w:rsidR="004E36D9"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ни</w:t>
      </w:r>
      <w:proofErr w:type="spellEnd"/>
      <w:r w:rsidR="004E36D9"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="004E36D9"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Актуальні</w:t>
      </w:r>
      <w:proofErr w:type="spellEnd"/>
      <w:r w:rsidR="004E36D9"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36D9"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перекладознавства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—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ознайомлення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студентів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актуальними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проблемами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перекладознавства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сучасному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>етапі</w:t>
      </w:r>
      <w:proofErr w:type="spellEnd"/>
      <w:r w:rsidRPr="00E41F2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поглиблення їх знань щодо труднощів перекладаць</w:t>
      </w: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кої практики на прикладі російської й української мов.</w:t>
      </w:r>
    </w:p>
    <w:p w:rsidR="00650B2E" w:rsidRPr="00180CFF" w:rsidRDefault="00650B2E" w:rsidP="00180C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180CFF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Основні</w:t>
      </w:r>
      <w:proofErr w:type="spellEnd"/>
      <w:r w:rsidRPr="00180CF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завдання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 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вивчення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дисципліни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Актуальні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36D9"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="004E36D9"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перекладознавства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»: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студенти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повинні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отримати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знання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галузі сучасних парадигм теорії перекладу; набути навичок кваліфікації ступеня адекватності перекладу оригіналові; долати труднощі російсько-українського та українсько-російського перекладу на </w:t>
      </w:r>
      <w:proofErr w:type="gram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gram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ізних мовних рівнях.</w:t>
      </w:r>
    </w:p>
    <w:p w:rsidR="00650B2E" w:rsidRPr="00180CFF" w:rsidRDefault="00650B2E" w:rsidP="00180CFF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Згідно з вимогами освітньо-професійної програми студенти повинні:</w:t>
      </w:r>
    </w:p>
    <w:p w:rsidR="00650B2E" w:rsidRPr="00180CFF" w:rsidRDefault="00650B2E" w:rsidP="00180C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знати</w:t>
      </w: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предмет та завдання курсу;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базові поняття курсу; метамову сучасного </w:t>
      </w:r>
      <w:proofErr w:type="spellStart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перекладознавства</w:t>
      </w:r>
      <w:proofErr w:type="spellEnd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персоналії та основні положення концепцій провідних теоретиків у галузі перекладу;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різновиди перекладів;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типологію міжмовних відповідників;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способи та прийоми перекладу;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типологію явищ міжмовної асиметрії;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засоби досягнення еквівалентності та адекватності при перекладі на споріднену мову;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види перекладацьких трансформацій (лексико-семантичних, граматичних);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способи подолання </w:t>
      </w:r>
      <w:proofErr w:type="spellStart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безеквівалентності</w:t>
      </w:r>
      <w:proofErr w:type="spellEnd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перекладі;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основи теорії усного і художнього перекладів;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прагматичні аспекти перекладу; особливості відтворення в перекладі національно-культурної специфіки оригіналу;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принципи зіставлення оригінального і перекладного текстів;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 і труднощі російсько-українського та українсько-російського перекладу;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типи російсько-українських та українсько-російських перекладних словників і методику їх використання;</w:t>
      </w:r>
    </w:p>
    <w:p w:rsidR="00650B2E" w:rsidRPr="00180CFF" w:rsidRDefault="00650B2E" w:rsidP="00180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вміти: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визначати внесок українських та російських письменників-перекладачів у розвиток практики перекладу та становлення його теорії;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оцінювати здобутки вчених у розробці проблем теорії перекладу;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зіставляти російську та українську мови з </w:t>
      </w:r>
      <w:proofErr w:type="spellStart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контрастивних</w:t>
      </w:r>
      <w:proofErr w:type="spellEnd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перекладознавчих</w:t>
      </w:r>
      <w:proofErr w:type="spellEnd"/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позицій; знаходити міжмовні відповідники;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аналізувати особливості відтворення семантики і прагматики мовних одиниць у перекладі на споріднену мову (на матеріалі запропонованих текстів);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знаходити у перекладному тексті та інтерпретувати лексико-семантичні, граматичні трансформації;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кваліфікувати ступінь адекватності перекладу оригіналові;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набути навичок самостійного перекладу з української мови на російську та з російської на українську мову, зокрема кваліфіковано перекладати наукову літературу за фахом;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долати труднощі російсько-українського та українсько-російського перекладу на різних мовних рівнях; досягати при перекладі адекватної передачі функціонального завдання мовної одиниці у контексті;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уникати при перекладі впливу міжмовної інтерференції;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перекладними словниками та іншою довідковою літературою;</w:t>
      </w:r>
    </w:p>
    <w:p w:rsidR="00650B2E" w:rsidRPr="00180CFF" w:rsidRDefault="00650B2E" w:rsidP="00180CF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0CF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застосовувати набуті знання і вміння у практиці викладання української та російської мов, зокрема пропонувати завдання, спрямовані на переклад текстів.</w:t>
      </w:r>
    </w:p>
    <w:p w:rsidR="00126B22" w:rsidRPr="00180CFF" w:rsidRDefault="00126B22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FF">
        <w:rPr>
          <w:rFonts w:ascii="Times New Roman" w:hAnsi="Times New Roman" w:cs="Times New Roman"/>
          <w:sz w:val="28"/>
          <w:szCs w:val="28"/>
        </w:rPr>
        <w:t>Зміст дисципліни розкривається в темах: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</w:rPr>
        <w:t>ЗМІСТОВИЙ МОДУЛЬ</w:t>
      </w: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1.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Міжкультурні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перекладацької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1.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методи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Сутність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поняття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переклад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gram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proofErr w:type="gram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сновні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види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2.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Процес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 (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визначення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поняття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моделі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способи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перекладу,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інструментарій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3.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Лексичні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4.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Лексичні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граматичні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5.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Мова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спец</w:t>
      </w:r>
      <w:proofErr w:type="gram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іальності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термінології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ЗМІСТОВИЙ МОДУЛЬ 2. Практика перекладу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6. Переклад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реферування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наукових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текстів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економіки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7. Переклад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банківської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біржової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8. Переклад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фінансової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звітності</w:t>
      </w:r>
      <w:proofErr w:type="spellEnd"/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9. Переклад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комерційної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контрактів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угод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ділових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листі</w:t>
      </w:r>
      <w:proofErr w:type="gram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spellEnd"/>
      <w:proofErr w:type="gramEnd"/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10.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Перекладацька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>діяльність</w:t>
      </w:r>
      <w:proofErr w:type="spellEnd"/>
      <w:r w:rsidRPr="00180CF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переговорах 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F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180CFF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454EE6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FF">
        <w:rPr>
          <w:rFonts w:ascii="Times New Roman" w:hAnsi="Times New Roman" w:cs="Times New Roman"/>
          <w:sz w:val="28"/>
          <w:szCs w:val="28"/>
        </w:rPr>
        <w:t>ознайомлення, розвиток та закріплення знань та умінь стосовно аналізу економічної діяльності, попиту та пропозиції на ринку, інфляції та її впливу на економічну діяльність тощо;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CFF">
        <w:rPr>
          <w:rFonts w:ascii="Times New Roman" w:hAnsi="Times New Roman" w:cs="Times New Roman"/>
          <w:sz w:val="28"/>
          <w:szCs w:val="28"/>
        </w:rPr>
        <w:lastRenderedPageBreak/>
        <w:t>доповнення, розширення та поглиблення професійної обізнаності студентів, які спрямовані на подальшу професійну діяльність;</w:t>
      </w: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CFF">
        <w:rPr>
          <w:rFonts w:ascii="Times New Roman" w:hAnsi="Times New Roman" w:cs="Times New Roman"/>
          <w:sz w:val="28"/>
          <w:szCs w:val="28"/>
        </w:rPr>
        <w:t>об'єднання підприємств, основи ведення бізнесу охоплюють питання створення, структури і типів підприємств, забезпечення ресурсами, матеріальними і людськими; системи менеджменту і крос -</w:t>
      </w: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культурного</w:t>
      </w:r>
      <w:proofErr w:type="gram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менеджменту;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зовнішньоекономічної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маркетингу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діловому</w:t>
      </w:r>
      <w:proofErr w:type="spellEnd"/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спілкуванню</w:t>
      </w:r>
      <w:proofErr w:type="spellEnd"/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передбачає</w:t>
      </w:r>
      <w:proofErr w:type="spellEnd"/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>роботу</w:t>
      </w:r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0CFF">
        <w:rPr>
          <w:rFonts w:ascii="Times New Roman" w:hAnsi="Times New Roman" w:cs="Times New Roman"/>
          <w:sz w:val="28"/>
          <w:szCs w:val="28"/>
          <w:lang w:val="ru-RU"/>
        </w:rPr>
        <w:t>ізноманітними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автентичними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документами: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угодами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контрактами,рахунками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товарними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накладними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діловими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листами; С</w:t>
      </w:r>
      <w:r w:rsidRPr="00180CF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супроводжувальними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листами, </w:t>
      </w:r>
      <w:r w:rsidRPr="00180CF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80CF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; а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телефонні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розмови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, переговори,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презентації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80CFF">
        <w:rPr>
          <w:rFonts w:ascii="Times New Roman" w:hAnsi="Times New Roman" w:cs="Times New Roman"/>
          <w:sz w:val="28"/>
          <w:szCs w:val="28"/>
          <w:lang w:val="ru-RU"/>
        </w:rPr>
        <w:t>співбесіди</w:t>
      </w:r>
      <w:proofErr w:type="spellEnd"/>
      <w:r w:rsidRPr="00180C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54EE6" w:rsidRPr="00180CFF" w:rsidRDefault="00454EE6" w:rsidP="00180C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54EE6" w:rsidRPr="00180CFF" w:rsidSect="0097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62E47"/>
    <w:multiLevelType w:val="multilevel"/>
    <w:tmpl w:val="3F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262AE"/>
    <w:multiLevelType w:val="multilevel"/>
    <w:tmpl w:val="E2D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C94"/>
    <w:rsid w:val="00126B22"/>
    <w:rsid w:val="0014252E"/>
    <w:rsid w:val="00180CFF"/>
    <w:rsid w:val="00223572"/>
    <w:rsid w:val="00454EE6"/>
    <w:rsid w:val="004E36D9"/>
    <w:rsid w:val="00650B2E"/>
    <w:rsid w:val="0097095D"/>
    <w:rsid w:val="009C202B"/>
    <w:rsid w:val="00B0258E"/>
    <w:rsid w:val="00E41F22"/>
    <w:rsid w:val="00FA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41F2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2020-04-30T10:59:00Z</dcterms:created>
  <dcterms:modified xsi:type="dcterms:W3CDTF">2020-05-06T11:45:00Z</dcterms:modified>
</cp:coreProperties>
</file>