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55" w:rsidRPr="00AD3C55" w:rsidRDefault="00AD3C55" w:rsidP="00AD3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55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5165C3" w:rsidRDefault="00AD3C55" w:rsidP="00AD3C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C55">
        <w:rPr>
          <w:rFonts w:ascii="Times New Roman" w:hAnsi="Times New Roman" w:cs="Times New Roman"/>
          <w:b/>
          <w:sz w:val="28"/>
          <w:szCs w:val="28"/>
        </w:rPr>
        <w:t>ДИСЦИПЛІНА</w:t>
      </w:r>
      <w:r w:rsidRPr="00AD3C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D3C55">
        <w:rPr>
          <w:rFonts w:ascii="Times New Roman" w:hAnsi="Times New Roman" w:cs="Times New Roman"/>
          <w:b/>
          <w:sz w:val="28"/>
          <w:szCs w:val="28"/>
        </w:rPr>
        <w:t>«ОСНОВИ СИНХРОННОГО ПЕРЕКЛАДУ»</w:t>
      </w:r>
    </w:p>
    <w:p w:rsidR="00AD3C55" w:rsidRDefault="00AD3C55" w:rsidP="00AD3C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3C55">
        <w:rPr>
          <w:rFonts w:ascii="Times New Roman" w:hAnsi="Times New Roman" w:cs="Times New Roman"/>
          <w:b/>
          <w:sz w:val="28"/>
          <w:szCs w:val="28"/>
          <w:u w:val="single"/>
        </w:rPr>
        <w:t>Кількість годин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(кредитів ЄКТС): _90_ годин, (</w:t>
      </w:r>
      <w:r w:rsidRPr="00AD3C55">
        <w:rPr>
          <w:rFonts w:ascii="Times New Roman" w:hAnsi="Times New Roman" w:cs="Times New Roman"/>
          <w:b/>
          <w:sz w:val="28"/>
          <w:szCs w:val="28"/>
          <w:u w:val="single"/>
        </w:rPr>
        <w:t>3_ кредити)</w:t>
      </w:r>
    </w:p>
    <w:p w:rsidR="00AD3C55" w:rsidRDefault="00AD3C55" w:rsidP="00AD3C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3C55" w:rsidRPr="00AD3C55" w:rsidRDefault="00AD3C55" w:rsidP="00AD3C55">
      <w:pPr>
        <w:spacing w:after="0" w:line="360" w:lineRule="auto"/>
        <w:ind w:left="7" w:firstLine="62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 навчальної дисципліни </w:t>
      </w:r>
      <w:r w:rsidRPr="00AD3C55">
        <w:rPr>
          <w:rFonts w:ascii="Times New Roman" w:eastAsia="Times" w:hAnsi="Times New Roman" w:cs="Times New Roman"/>
          <w:b/>
          <w:bCs/>
          <w:sz w:val="28"/>
          <w:szCs w:val="28"/>
          <w:lang w:eastAsia="uk-UA"/>
        </w:rPr>
        <w:t xml:space="preserve">- </w:t>
      </w:r>
      <w:r w:rsidRPr="00AD3C55">
        <w:rPr>
          <w:rFonts w:ascii="Times New Roman" w:eastAsia="Times" w:hAnsi="Times New Roman" w:cs="Times New Roman"/>
          <w:bCs/>
          <w:sz w:val="28"/>
          <w:szCs w:val="28"/>
          <w:lang w:eastAsia="uk-UA"/>
        </w:rPr>
        <w:t xml:space="preserve">підготовка усних перекладачів (тлумачів), які володіють навичками професійного синхронного перекладу та перекладацького скоропису. Вивчення даної дисципліни передбачає формування у студентів фахової перекладацької та професійно-орієнтованої міжкультурної комунікативної </w:t>
      </w:r>
      <w:proofErr w:type="spellStart"/>
      <w:r w:rsidRPr="00AD3C55">
        <w:rPr>
          <w:rFonts w:ascii="Times New Roman" w:eastAsia="Times" w:hAnsi="Times New Roman" w:cs="Times New Roman"/>
          <w:bCs/>
          <w:sz w:val="28"/>
          <w:szCs w:val="28"/>
          <w:lang w:eastAsia="uk-UA"/>
        </w:rPr>
        <w:t>компетенцій</w:t>
      </w:r>
      <w:proofErr w:type="spellEnd"/>
      <w:r w:rsidRPr="00AD3C55">
        <w:rPr>
          <w:rFonts w:ascii="Times New Roman" w:eastAsia="Times" w:hAnsi="Times New Roman" w:cs="Times New Roman"/>
          <w:bCs/>
          <w:sz w:val="28"/>
          <w:szCs w:val="28"/>
          <w:lang w:eastAsia="uk-UA"/>
        </w:rPr>
        <w:t>, підґрунтям яких є сформовані протягом попередніх років навчання україномовна та іншомовна (перша іноземна мова) комунікативні компетенції</w:t>
      </w: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AD3C55" w:rsidRDefault="00AD3C55" w:rsidP="00AD3C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C55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AD3C55">
        <w:rPr>
          <w:rFonts w:ascii="Times New Roman" w:hAnsi="Times New Roman" w:cs="Times New Roman"/>
          <w:sz w:val="28"/>
          <w:szCs w:val="28"/>
        </w:rPr>
        <w:t xml:space="preserve"> викладання курсу полягають у тому, що студенти у результаті вивчення даної дисципліни повинні отримати основні знання у галузі теорії та практики виконання синхронного перекладу (англо-українська мовна пара).</w:t>
      </w:r>
    </w:p>
    <w:p w:rsidR="00AD3C55" w:rsidRPr="00AD3C55" w:rsidRDefault="00AD3C55" w:rsidP="00AD3C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C55">
        <w:rPr>
          <w:rFonts w:ascii="Times New Roman" w:hAnsi="Times New Roman" w:cs="Times New Roman"/>
          <w:sz w:val="28"/>
          <w:szCs w:val="28"/>
        </w:rPr>
        <w:t>У результаті вивчення дисципліни студент повинен демонструвати такі результати навчання :</w:t>
      </w:r>
    </w:p>
    <w:p w:rsidR="00AD3C55" w:rsidRPr="00AD3C55" w:rsidRDefault="00AD3C55" w:rsidP="00AD3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3C5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знати</w:t>
      </w:r>
      <w:r w:rsidRPr="00AD3C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D3C55" w:rsidRPr="00AD3C55" w:rsidRDefault="00AD3C55" w:rsidP="00AD3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особливості усного мовлення на відміну від писемного мовлення;</w:t>
      </w:r>
    </w:p>
    <w:p w:rsidR="00AD3C55" w:rsidRPr="00AD3C55" w:rsidRDefault="00AD3C55" w:rsidP="00AD3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відмінності синхронного перекладу від усного двостороннього перекладу; </w:t>
      </w:r>
    </w:p>
    <w:p w:rsidR="00AD3C55" w:rsidRPr="00AD3C55" w:rsidRDefault="00AD3C55" w:rsidP="00AD3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особливості та способи здійснення </w:t>
      </w:r>
      <w:proofErr w:type="spellStart"/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синхроннго</w:t>
      </w:r>
      <w:proofErr w:type="spellEnd"/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перекладу (типи перекладу): на слух, переклад з листа, синхронне читання перекладу, нашіптування тощо; </w:t>
      </w:r>
    </w:p>
    <w:p w:rsidR="00AD3C55" w:rsidRPr="00AD3C55" w:rsidRDefault="00AD3C55" w:rsidP="00AD3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загальнотеоретичні знання з лінгвістики та </w:t>
      </w:r>
      <w:proofErr w:type="spellStart"/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перекладознавства</w:t>
      </w:r>
      <w:proofErr w:type="spellEnd"/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стосуються усного перекладу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3C55" w:rsidRPr="00AD3C55" w:rsidRDefault="00AD3C55" w:rsidP="00AD3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мати знання в галузі лінгвокраїнознавства, оскільки усний переклад належить до сфери міжмовної та міжкультурної комунікації; </w:t>
      </w:r>
    </w:p>
    <w:p w:rsidR="00AD3C55" w:rsidRPr="00AD3C55" w:rsidRDefault="00AD3C55" w:rsidP="00AD3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мати знання в галузі сучасних інформаційних технологій та їх використання процесі підготовки та виконання усного переклад</w:t>
      </w:r>
    </w:p>
    <w:p w:rsidR="00AD3C55" w:rsidRPr="00AD3C55" w:rsidRDefault="00AD3C55" w:rsidP="00AD3C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вміти</w:t>
      </w:r>
      <w:r w:rsidRPr="00AD3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D3C55" w:rsidRPr="00AD3C55" w:rsidRDefault="00AD3C55" w:rsidP="00AD3C55">
      <w:pPr>
        <w:spacing w:after="0" w:line="301" w:lineRule="exac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sym w:font="Symbol" w:char="F02D"/>
      </w: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сприймати україномовний та англомовний текст на слух з урахуванням можливих трудн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ощів сприйняття усного мовлення;</w:t>
      </w:r>
    </w:p>
    <w:p w:rsidR="00AD3C55" w:rsidRPr="00AD3C55" w:rsidRDefault="00AD3C55" w:rsidP="00AD3C55">
      <w:pPr>
        <w:spacing w:after="0" w:line="301" w:lineRule="exac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sym w:font="Symbol" w:char="F02D"/>
      </w: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застосовувати методику переведення сприйнятого на слух усного повідомлення у «внутрішню мову» перекладача (слухача) шляхом пошуку та відбору синонімічних лексичних, морфологічних та синтаксичних одиниць; </w:t>
      </w:r>
    </w:p>
    <w:p w:rsidR="00AD3C55" w:rsidRPr="00AD3C55" w:rsidRDefault="00AD3C55" w:rsidP="00AD3C55">
      <w:pPr>
        <w:spacing w:after="0" w:line="301" w:lineRule="exac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sym w:font="Symbol" w:char="F02D"/>
      </w: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володіти умінням швидко знаходити оптимальний варіант відтворення сприйнятих та переведених у «внутрішню мову» мовленнєвих одиниць мовою перекладу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;</w:t>
      </w:r>
    </w:p>
    <w:p w:rsidR="00AD3C55" w:rsidRPr="00AD3C55" w:rsidRDefault="00AD3C55" w:rsidP="00AD3C55">
      <w:pPr>
        <w:spacing w:after="0" w:line="301" w:lineRule="exac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lastRenderedPageBreak/>
        <w:t xml:space="preserve"> </w:t>
      </w: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sym w:font="Symbol" w:char="F02D"/>
      </w: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застосовувати спеціальні екстралінгвістичні навички, необхідні для здійснення професійного усного перекладу; </w:t>
      </w:r>
    </w:p>
    <w:p w:rsidR="00AD3C55" w:rsidRPr="00AD3C55" w:rsidRDefault="00AD3C55" w:rsidP="00AD3C55">
      <w:pPr>
        <w:spacing w:after="0" w:line="301" w:lineRule="exac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sym w:font="Symbol" w:char="F02D"/>
      </w: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користуватися сучасними загальними та галузевими (двомовними та тлумачними) традиційними та електронними словниками; </w:t>
      </w:r>
    </w:p>
    <w:p w:rsidR="00AD3C55" w:rsidRPr="00AD3C55" w:rsidRDefault="00AD3C55" w:rsidP="00AD3C55">
      <w:pPr>
        <w:spacing w:after="0" w:line="301" w:lineRule="exact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sym w:font="Symbol" w:char="F02D"/>
      </w: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укладати власні глосарії галузевої термінологічної лексики та інших важких для запам’ятовування та перекладу лексичних одиниць.</w:t>
      </w:r>
    </w:p>
    <w:p w:rsidR="00AD3C55" w:rsidRDefault="00AD3C55" w:rsidP="00AD3C55">
      <w:pPr>
        <w:spacing w:after="0" w:line="301" w:lineRule="exact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Теми дисципліни: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Змістовий модуль 1. Прийоми синхронного перекладу. Частина 1.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Тема 1.Compression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of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speech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Compensation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Тема 2.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Concretization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and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generalization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  <w:bookmarkStart w:id="0" w:name="_GoBack"/>
      <w:bookmarkEnd w:id="0"/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Змістовий модуль 2. Прийоми синхронного перекладу. 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Тема 3. Self-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learning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of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interpreters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Тема 4.Transcription, sub-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titling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and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voicing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over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Змістовий модуль 2. Синхронний переклад під час заходів різних видів.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Тема 1.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Specificfeaturesofinterpretation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compared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with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translation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Тема 2.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Conference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interpretation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during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meetings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and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negotiations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Змістовий модуль 2. Синхронний переклад під час заходів різних видів.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Тема 3.Conference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interpretation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support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during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round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tables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seminars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master</w:t>
      </w:r>
      <w:proofErr w:type="spellEnd"/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classes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conferences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etc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Тема 4.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Particular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features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of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conference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interpretation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at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governmental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events</w:t>
      </w:r>
      <w:proofErr w:type="spellEnd"/>
      <w:r w:rsidRPr="00AD3C55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</w:p>
    <w:p w:rsidR="00AD3C55" w:rsidRPr="00AD3C55" w:rsidRDefault="00AD3C55" w:rsidP="00AD3C55">
      <w:pPr>
        <w:jc w:val="both"/>
        <w:rPr>
          <w:rFonts w:ascii="Times New Roman" w:hAnsi="Times New Roman" w:cs="Times New Roman"/>
          <w:sz w:val="28"/>
          <w:szCs w:val="28"/>
        </w:rPr>
      </w:pPr>
      <w:r w:rsidRPr="00AD3C55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AD3C55">
        <w:rPr>
          <w:rFonts w:ascii="Times New Roman" w:hAnsi="Times New Roman" w:cs="Times New Roman"/>
          <w:sz w:val="28"/>
          <w:szCs w:val="28"/>
        </w:rPr>
        <w:t xml:space="preserve"> лекції, лабораторні заняття, модульні контрольні роботи, індивідуальні роботи студентів з викладачем, самостійна робота студентів, консультації, залік</w:t>
      </w:r>
    </w:p>
    <w:p w:rsidR="00AD3C55" w:rsidRPr="00AD3C55" w:rsidRDefault="00AD3C55" w:rsidP="00AD3C55">
      <w:pPr>
        <w:spacing w:after="0" w:line="301" w:lineRule="exact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</w:p>
    <w:p w:rsidR="00AD3C55" w:rsidRPr="00AD3C55" w:rsidRDefault="00AD3C55" w:rsidP="00AD3C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3C55" w:rsidRPr="00AD3C55" w:rsidRDefault="00AD3C55" w:rsidP="00AD3C5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3C55" w:rsidRPr="00AD3C55" w:rsidRDefault="00AD3C55" w:rsidP="00AD3C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C55" w:rsidRPr="00AD3C55" w:rsidRDefault="00AD3C55" w:rsidP="00AD3C55"/>
    <w:sectPr w:rsidR="00AD3C55" w:rsidRPr="00AD3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0D"/>
    <w:rsid w:val="005165C3"/>
    <w:rsid w:val="00A82D0D"/>
    <w:rsid w:val="00A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2110</Words>
  <Characters>1204</Characters>
  <Application>Microsoft Office Word</Application>
  <DocSecurity>0</DocSecurity>
  <Lines>10</Lines>
  <Paragraphs>6</Paragraphs>
  <ScaleCrop>false</ScaleCrop>
  <Company>org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2020-06-03T06:26:00Z</dcterms:created>
  <dcterms:modified xsi:type="dcterms:W3CDTF">2020-06-03T06:32:00Z</dcterms:modified>
</cp:coreProperties>
</file>