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BF" w:rsidRPr="00CF7D49" w:rsidRDefault="004E66BF" w:rsidP="004E6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Дисципліна: </w:t>
      </w:r>
      <w:r w:rsidRPr="00CF7D4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Вступ до спеціальності</w:t>
      </w:r>
      <w:r w:rsidR="005A687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та основи теорії соціальної роботи</w:t>
      </w:r>
    </w:p>
    <w:p w:rsidR="004E66BF" w:rsidRPr="00CF7D49" w:rsidRDefault="004E66BF" w:rsidP="004E66BF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150 (5)</w:t>
      </w:r>
    </w:p>
    <w:p w:rsidR="004E66BF" w:rsidRPr="00CF7D49" w:rsidRDefault="004E66BF" w:rsidP="004E66BF">
      <w:pPr>
        <w:pStyle w:val="a3"/>
        <w:spacing w:after="0"/>
        <w:ind w:firstLine="413"/>
        <w:jc w:val="both"/>
        <w:rPr>
          <w:sz w:val="28"/>
          <w:szCs w:val="28"/>
        </w:rPr>
      </w:pPr>
      <w:r w:rsidRPr="00CF7D49">
        <w:rPr>
          <w:b/>
          <w:sz w:val="28"/>
          <w:szCs w:val="28"/>
          <w:u w:val="single"/>
        </w:rPr>
        <w:t xml:space="preserve">Мета: </w:t>
      </w:r>
      <w:r w:rsidRPr="00CF7D49">
        <w:rPr>
          <w:sz w:val="28"/>
          <w:szCs w:val="28"/>
        </w:rPr>
        <w:t xml:space="preserve">ознайомити студентів з найважливішими аспектами теорії та практики соціальної роботи. </w:t>
      </w:r>
    </w:p>
    <w:p w:rsidR="004E66BF" w:rsidRPr="00CF7D49" w:rsidRDefault="004E66BF" w:rsidP="004E66BF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Основними завданнями </w:t>
      </w: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вивчення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є введення у спеціальність, знайомство з основними аспектами та положеннями професійної діяльності: фаховими знаннями, навичками та цінностями; вимогами щодо професійних та особистісних якостей соціального працівника; етичними засадами соціальної роботи; основними групами клієнтів тощо.</w:t>
      </w:r>
    </w:p>
    <w:p w:rsidR="004E66BF" w:rsidRPr="00CF7D49" w:rsidRDefault="004E66BF" w:rsidP="004E66BF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 та сутність соціальної роботи як виду фахової діяльності, 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особливості  та сутність соціальної роботи як науки і навчальної дисципліни;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місце соціальної роботи в системі наук;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пріоритетні соціальні проблеми 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групи клієнтів соціальної роботи;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вимоги до професійної діяльності соціального працівника;</w:t>
      </w:r>
    </w:p>
    <w:p w:rsidR="004E66BF" w:rsidRPr="00CF7D49" w:rsidRDefault="004E66BF" w:rsidP="004E6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особливості соціальної роботи на непрофесійному рівні.</w:t>
      </w:r>
    </w:p>
    <w:p w:rsidR="004E66BF" w:rsidRPr="00CF7D49" w:rsidRDefault="004E66BF" w:rsidP="004E66BF">
      <w:pPr>
        <w:spacing w:after="0" w:line="240" w:lineRule="auto"/>
        <w:ind w:left="540" w:firstLine="5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аналізувати соціальні проблеми та визначати їх пріоритетність;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визначати професійні цінності та шляхи їх застосування на практиці;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аналізувати власний рівень знань та морально-особистісні якості;</w:t>
      </w:r>
    </w:p>
    <w:p w:rsidR="004E66BF" w:rsidRPr="00CF7D49" w:rsidRDefault="004E66BF" w:rsidP="004E66BF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інтегрувати теоретичні знання та практичний досвід.</w:t>
      </w:r>
    </w:p>
    <w:p w:rsidR="004E66BF" w:rsidRPr="00CF7D49" w:rsidRDefault="004E66BF" w:rsidP="004E66BF">
      <w:pPr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Сутність соціальної роботи як фахової діяльності.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Соціальна робота як наука і навчальна дисципліна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Клієнти в соціальній роботі.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ролей соціального працівника.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професіоналізму соціального працівника. </w:t>
      </w:r>
    </w:p>
    <w:p w:rsidR="004E66BF" w:rsidRPr="00CF7D49" w:rsidRDefault="004E66BF" w:rsidP="004E66BF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робота як доброчинна та непрофесійна діяльність. </w:t>
      </w:r>
    </w:p>
    <w:p w:rsidR="004E66BF" w:rsidRPr="00CF7D49" w:rsidRDefault="004E66BF" w:rsidP="004E66B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робіт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консультація.</w:t>
      </w:r>
    </w:p>
    <w:p w:rsidR="004E66BF" w:rsidRPr="00CF7D49" w:rsidRDefault="004E66BF" w:rsidP="004E66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2C4B" w:rsidRPr="004E66BF" w:rsidRDefault="00742C4B">
      <w:pPr>
        <w:rPr>
          <w:lang w:val="uk-UA"/>
        </w:rPr>
      </w:pPr>
    </w:p>
    <w:sectPr w:rsidR="00742C4B" w:rsidRPr="004E66BF" w:rsidSect="0067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5ADA"/>
    <w:multiLevelType w:val="hybridMultilevel"/>
    <w:tmpl w:val="29AE4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B331E"/>
    <w:multiLevelType w:val="hybridMultilevel"/>
    <w:tmpl w:val="86A282AE"/>
    <w:lvl w:ilvl="0" w:tplc="5C186F5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24450"/>
    <w:multiLevelType w:val="hybridMultilevel"/>
    <w:tmpl w:val="D2A49B5A"/>
    <w:lvl w:ilvl="0" w:tplc="5C186F5E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6BF"/>
    <w:rsid w:val="004E66BF"/>
    <w:rsid w:val="005A687D"/>
    <w:rsid w:val="00674635"/>
    <w:rsid w:val="0074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66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4E66B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>Grizli777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user53</cp:lastModifiedBy>
  <cp:revision>3</cp:revision>
  <dcterms:created xsi:type="dcterms:W3CDTF">2020-05-06T12:32:00Z</dcterms:created>
  <dcterms:modified xsi:type="dcterms:W3CDTF">2020-12-15T07:46:00Z</dcterms:modified>
</cp:coreProperties>
</file>