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2F813" w14:textId="77777777" w:rsidR="003A5693" w:rsidRPr="00AA48C8" w:rsidRDefault="003A5693" w:rsidP="003A56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48C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Анотац</w:t>
      </w:r>
      <w:r w:rsidRPr="00AA48C8">
        <w:rPr>
          <w:rFonts w:ascii="Times New Roman" w:hAnsi="Times New Roman" w:cs="Times New Roman"/>
          <w:b/>
          <w:bCs/>
          <w:sz w:val="28"/>
          <w:szCs w:val="28"/>
          <w:lang w:val="uk-UA"/>
        </w:rPr>
        <w:t>ія</w:t>
      </w:r>
    </w:p>
    <w:p w14:paraId="5DB39A69" w14:textId="79D99105" w:rsidR="003A5693" w:rsidRPr="00AA48C8" w:rsidRDefault="003A5693" w:rsidP="003A5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48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Навчальна дисципліна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Економіко-математичні моделі</w:t>
      </w:r>
      <w:r w:rsidRPr="00AA48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призначена для вивчення здобувачами вищої освіти, які отримують правову освіту освітнього рівня «Бакалавр».</w:t>
      </w:r>
    </w:p>
    <w:p w14:paraId="47063693" w14:textId="75985535" w:rsidR="003A5693" w:rsidRPr="00AA48C8" w:rsidRDefault="003A5693" w:rsidP="00823964">
      <w:p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Метою опрацювання курсу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Економіко-математичні моделі</w:t>
      </w: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 р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озвиток мислення і пізнавальних здібностей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є одним з найважливіших завдань, які стоять перед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викладачем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фізики. Здібності людини формуються і розвиваються під впливом умов життя і діяльності. У психічному розвитку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студента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провідна роль належить навчанню і </w:t>
      </w:r>
      <w:proofErr w:type="gramStart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вихованню.Велику</w:t>
      </w:r>
      <w:proofErr w:type="gramEnd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роль у розвитку мислення відіграє процес формування фізичних понять, у якому беруть участь різноманітні прийоми мислення.</w:t>
      </w:r>
    </w:p>
    <w:p w14:paraId="3FA5B4AC" w14:textId="77777777" w:rsidR="00823964" w:rsidRDefault="00823964" w:rsidP="003A5693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88E87" w14:textId="7009B65B" w:rsidR="003A5693" w:rsidRPr="00823964" w:rsidRDefault="003A5693" w:rsidP="003A5693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процесі навчання необхідно формувати в учнів як теоретичне, так і практичне мислення. Варто пам'ятати, що для</w:t>
      </w:r>
      <w:bookmarkStart w:id="0" w:name="3_6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наукового мислення характерні</w:t>
      </w:r>
      <w:bookmarkEnd w:id="0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такі </w:t>
      </w: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</w:t>
      </w:r>
      <w:r w:rsidRPr="00823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A30A4D0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чітке формулювання мети дослідження;</w:t>
      </w:r>
    </w:p>
    <w:p w14:paraId="472F9C40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 гіпотези (наукового передбачення);</w:t>
      </w:r>
    </w:p>
    <w:p w14:paraId="088A112E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 методики дослідження;</w:t>
      </w:r>
    </w:p>
    <w:p w14:paraId="33C1C197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визначення основних етапів дослідження;</w:t>
      </w:r>
    </w:p>
    <w:p w14:paraId="2B2C9A52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 власне дослідження;</w:t>
      </w:r>
    </w:p>
    <w:p w14:paraId="6928F4CF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аналіз одержаних результатів;</w:t>
      </w:r>
    </w:p>
    <w:p w14:paraId="63448BCE" w14:textId="77777777" w:rsidR="003A5693" w:rsidRPr="00AA48C8" w:rsidRDefault="003A5693" w:rsidP="003A5693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 висновків.</w:t>
      </w:r>
    </w:p>
    <w:p w14:paraId="57B4392C" w14:textId="77777777" w:rsidR="003A5693" w:rsidRPr="00AA48C8" w:rsidRDefault="003A5693" w:rsidP="003A5693">
      <w:pPr>
        <w:shd w:val="clear" w:color="auto" w:fill="FFFFFF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0236EF" w14:textId="77777777" w:rsidR="003A5693" w:rsidRPr="00D6241B" w:rsidRDefault="003A5693" w:rsidP="003A569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D6241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Метою навчальної дисципліни є:</w:t>
      </w:r>
    </w:p>
    <w:p w14:paraId="48024285" w14:textId="34F03207" w:rsidR="003A5693" w:rsidRPr="00D6241B" w:rsidRDefault="003A5693" w:rsidP="003A569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формування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ставлення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до </w:t>
      </w:r>
      <w:r w:rsidR="00CD36FD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економіки та 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математики як невід’ємної складової загальної культури людини, необхідної умови її повноцінного життя в сучасному суспільстві на основі ознайомлення з ідеями і методами математики як універсальної мови науки і техніки, ефективного засобу моделювання і дослідження процесів і явищ навколишнього світу;</w:t>
      </w:r>
    </w:p>
    <w:p w14:paraId="19BEBE09" w14:textId="24767AD5" w:rsidR="003A5693" w:rsidRPr="00D6241B" w:rsidRDefault="003A5693" w:rsidP="003A569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забезпечення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оволодіння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="00CD36FD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економічно-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математичною мовою, розуміння ними математичної символіки, математичних формул і моделей як таких, що дають змогу описувати загальні властивості об’єктів, процесів та явищ;</w:t>
      </w:r>
    </w:p>
    <w:p w14:paraId="458D3151" w14:textId="5E52FCBA" w:rsidR="003A5693" w:rsidRPr="00D6241B" w:rsidRDefault="003A5693" w:rsidP="003A569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формування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здатності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логічно обґрунтовувати та доводити математичні твердження, застосовувати математичні методи у процесі розв’язування навчальних і практичних задач, використовувати математичні знання і вміння під час вивчення інших навчальних предметів</w:t>
      </w:r>
      <w:r w:rsidR="00CD36FD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, розв</w:t>
      </w:r>
      <w:r w:rsidR="00CD36FD" w:rsidRPr="00CD36FD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’</w:t>
      </w:r>
      <w:r w:rsidR="00CD36FD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язувати економічні задачі</w:t>
      </w:r>
      <w:r w:rsidR="00823964" w:rsidRPr="00823964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;</w:t>
      </w:r>
    </w:p>
    <w:p w14:paraId="54A9C64B" w14:textId="77777777" w:rsidR="003A5693" w:rsidRDefault="003A5693" w:rsidP="003A569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розвиток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умінь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працювати з підручником, опрацьовувати математичні тексти, шукати і використовувати додаткову навчальну інформацію, критично оцінювати здобуту інформацію та її джерела, 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lastRenderedPageBreak/>
        <w:t>виокремлювати головне, аналізувати, робити висновки, використовувати отриману інформацію в особистому житті;</w:t>
      </w:r>
    </w:p>
    <w:p w14:paraId="10290B3C" w14:textId="77777777" w:rsidR="003A5693" w:rsidRPr="00D6241B" w:rsidRDefault="003A5693" w:rsidP="003A5693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uk-UA"/>
        </w:rPr>
        <w:t>Завдання навчальної дисципліни:</w:t>
      </w:r>
    </w:p>
    <w:p w14:paraId="11A0A410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розширення знань про число (від натуральних чисел до дійсних), формування культури усних, письмових, інструментальних обчислень;</w:t>
      </w:r>
    </w:p>
    <w:p w14:paraId="5AC2B42E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системи функціональних понять, умінь використовувати функції та їх графіки для характеристики залежностей між величинами, опису явищ і процесів;</w:t>
      </w:r>
    </w:p>
    <w:p w14:paraId="7A8735A7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забезпечення оволодіння учнями мовою алгебри, уміннями здійснювати перетворення алгебраїчних виразів, розв’язувати рівняння, нерівності та їх системи, моделювати за допомогою рівнянь реальні ситуації, пояснювати здобуті результати;</w:t>
      </w:r>
    </w:p>
    <w:p w14:paraId="30224BEB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забезпечення оволодіння мовою геометрії, розвиток їх просторових уявлень і уяви, умінь виконувати основні геометричні побудови за допомогою геометричних інструментів (лінійки з поділками, транспортира, косинця, циркуля і лінійки);</w:t>
      </w:r>
    </w:p>
    <w:p w14:paraId="2EC740C7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знань про геометричні фігури на площині, їх властивості, а також умінь застосовувати здобуті знання у навчальних і життєвих ситуаціях;</w:t>
      </w:r>
    </w:p>
    <w:p w14:paraId="2D0CD3EE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уявлення про найпростіші геометричні фігури в просторі та їх властивості, а також первинних умінь застосовувати їх у навчальних і життєвих ситуаціях;</w:t>
      </w:r>
    </w:p>
    <w:p w14:paraId="602B2FCB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ознайомлення зі способами і методами математичних доведень, формування умінь їх практичного використання;</w:t>
      </w:r>
    </w:p>
    <w:p w14:paraId="73D572E2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знань про основні геометричні величини (довжину, площу, об’єм, міру кута), про способи їх вимірювання й обчислення для планіметричних і найпростіших стереометричних фігур, а також уміння застосовувати здобуті знання у навчальних і життєвих ситуаціях;</w:t>
      </w:r>
    </w:p>
    <w:p w14:paraId="5EA536C5" w14:textId="77777777" w:rsidR="003A5693" w:rsidRPr="00D6241B" w:rsidRDefault="003A5693" w:rsidP="003A5693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вивчення геометричних перетворень площини та їх найпростіших властивостей, а також розвиток в учнів функціональних уявлень на геометричному змісті.</w:t>
      </w:r>
    </w:p>
    <w:p w14:paraId="03330859" w14:textId="77777777" w:rsidR="003A5693" w:rsidRPr="00D6241B" w:rsidRDefault="003A5693" w:rsidP="003A5693">
      <w:pPr>
        <w:rPr>
          <w:lang w:val="uk-UA"/>
        </w:rPr>
      </w:pPr>
    </w:p>
    <w:p w14:paraId="2534D4F5" w14:textId="77777777" w:rsidR="009D5389" w:rsidRPr="003A5693" w:rsidRDefault="009D5389">
      <w:pPr>
        <w:rPr>
          <w:lang w:val="uk-UA"/>
        </w:rPr>
      </w:pPr>
    </w:p>
    <w:sectPr w:rsidR="009D5389" w:rsidRPr="003A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FE1"/>
    <w:multiLevelType w:val="hybridMultilevel"/>
    <w:tmpl w:val="76BC931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27035317"/>
    <w:multiLevelType w:val="multilevel"/>
    <w:tmpl w:val="A06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9786E"/>
    <w:multiLevelType w:val="hybridMultilevel"/>
    <w:tmpl w:val="C5DC171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FA"/>
    <w:rsid w:val="003A5693"/>
    <w:rsid w:val="00823964"/>
    <w:rsid w:val="009D5389"/>
    <w:rsid w:val="00CD36FD"/>
    <w:rsid w:val="00D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1D80"/>
  <w15:chartTrackingRefBased/>
  <w15:docId w15:val="{8547A085-E496-4CB5-A828-FEE48F7A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Леново</dc:creator>
  <cp:keywords/>
  <dc:description/>
  <cp:lastModifiedBy>Валерия Леново</cp:lastModifiedBy>
  <cp:revision>4</cp:revision>
  <dcterms:created xsi:type="dcterms:W3CDTF">2020-11-03T06:53:00Z</dcterms:created>
  <dcterms:modified xsi:type="dcterms:W3CDTF">2020-11-03T06:56:00Z</dcterms:modified>
</cp:coreProperties>
</file>